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7D2" w:rsidRDefault="000A07D2">
      <w:pPr>
        <w:pStyle w:val="Textoindependiente"/>
        <w:spacing w:before="1"/>
        <w:rPr>
          <w:rFonts w:ascii="Times New Roman"/>
          <w:sz w:val="15"/>
        </w:rPr>
      </w:pPr>
      <w:bookmarkStart w:id="0" w:name="_GoBack"/>
      <w:bookmarkEnd w:id="0"/>
    </w:p>
    <w:p w:rsidR="000A07D2" w:rsidRPr="00947257" w:rsidRDefault="00B06453">
      <w:pPr>
        <w:pStyle w:val="Textoindependiente"/>
        <w:spacing w:before="101"/>
        <w:ind w:left="680"/>
        <w:rPr>
          <w:rFonts w:ascii="Arial" w:hAnsi="Arial" w:cs="Arial"/>
        </w:rPr>
      </w:pPr>
      <w:r w:rsidRPr="00947257">
        <w:rPr>
          <w:rFonts w:ascii="Arial" w:hAnsi="Arial" w:cs="Arial"/>
        </w:rPr>
        <w:t>PL-   -2023</w:t>
      </w:r>
    </w:p>
    <w:p w:rsidR="000A07D2" w:rsidRPr="00947257" w:rsidRDefault="00520F96">
      <w:pPr>
        <w:pStyle w:val="Textoindependiente"/>
        <w:spacing w:line="530" w:lineRule="atLeast"/>
        <w:ind w:left="680" w:right="6750"/>
        <w:rPr>
          <w:rFonts w:ascii="Arial" w:hAnsi="Arial" w:cs="Arial"/>
        </w:rPr>
      </w:pPr>
      <w:r>
        <w:rPr>
          <w:rFonts w:ascii="Arial" w:hAnsi="Arial" w:cs="Arial"/>
        </w:rPr>
        <w:t>Villavicencio, 31</w:t>
      </w:r>
      <w:r w:rsidR="00167864" w:rsidRPr="00947257">
        <w:rPr>
          <w:rFonts w:ascii="Arial" w:hAnsi="Arial" w:cs="Arial"/>
        </w:rPr>
        <w:t xml:space="preserve"> de marzo</w:t>
      </w:r>
      <w:r w:rsidR="00187635" w:rsidRPr="00947257">
        <w:rPr>
          <w:rFonts w:ascii="Arial" w:hAnsi="Arial" w:cs="Arial"/>
        </w:rPr>
        <w:t xml:space="preserve"> de</w:t>
      </w:r>
      <w:r w:rsidR="00167864" w:rsidRPr="00947257">
        <w:rPr>
          <w:rFonts w:ascii="Arial" w:hAnsi="Arial" w:cs="Arial"/>
        </w:rPr>
        <w:t xml:space="preserve"> 2023 </w:t>
      </w:r>
      <w:r w:rsidR="00947257" w:rsidRPr="00947257">
        <w:rPr>
          <w:rFonts w:ascii="Arial" w:hAnsi="Arial" w:cs="Arial"/>
          <w:color w:val="212121"/>
        </w:rPr>
        <w:t>Doctora</w:t>
      </w:r>
    </w:p>
    <w:p w:rsidR="000A07D2" w:rsidRPr="00947257" w:rsidRDefault="00187635">
      <w:pPr>
        <w:pStyle w:val="Ttulo1"/>
        <w:spacing w:before="1" w:line="265" w:lineRule="exact"/>
        <w:rPr>
          <w:rFonts w:ascii="Arial" w:hAnsi="Arial" w:cs="Arial"/>
        </w:rPr>
      </w:pPr>
      <w:r w:rsidRPr="00947257">
        <w:rPr>
          <w:rFonts w:ascii="Arial" w:hAnsi="Arial" w:cs="Arial"/>
        </w:rPr>
        <w:t>MARTHA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BIBIANA</w:t>
      </w:r>
      <w:r w:rsidRPr="00947257">
        <w:rPr>
          <w:rFonts w:ascii="Arial" w:hAnsi="Arial" w:cs="Arial"/>
          <w:spacing w:val="-5"/>
        </w:rPr>
        <w:t xml:space="preserve"> </w:t>
      </w:r>
      <w:r w:rsidRPr="00947257">
        <w:rPr>
          <w:rFonts w:ascii="Arial" w:hAnsi="Arial" w:cs="Arial"/>
        </w:rPr>
        <w:t>PAN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MERCHAN</w:t>
      </w:r>
    </w:p>
    <w:p w:rsidR="000A07D2" w:rsidRPr="00947257" w:rsidRDefault="00187635">
      <w:pPr>
        <w:pStyle w:val="Textoindependiente"/>
        <w:spacing w:line="265" w:lineRule="exact"/>
        <w:ind w:left="680"/>
        <w:rPr>
          <w:rFonts w:ascii="Arial" w:hAnsi="Arial" w:cs="Arial"/>
        </w:rPr>
      </w:pPr>
      <w:r w:rsidRPr="00947257">
        <w:rPr>
          <w:rFonts w:ascii="Arial" w:hAnsi="Arial" w:cs="Arial"/>
        </w:rPr>
        <w:t>JEFE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OFICINA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ASESORA</w:t>
      </w:r>
      <w:r w:rsidRPr="00947257">
        <w:rPr>
          <w:rFonts w:ascii="Arial" w:hAnsi="Arial" w:cs="Arial"/>
          <w:spacing w:val="-5"/>
        </w:rPr>
        <w:t xml:space="preserve"> </w:t>
      </w:r>
      <w:r w:rsidRPr="00947257">
        <w:rPr>
          <w:rFonts w:ascii="Arial" w:hAnsi="Arial" w:cs="Arial"/>
        </w:rPr>
        <w:t>DE PLANEACION</w:t>
      </w:r>
    </w:p>
    <w:p w:rsidR="000A07D2" w:rsidRPr="00947257" w:rsidRDefault="00187635">
      <w:pPr>
        <w:pStyle w:val="Textoindependiente"/>
        <w:spacing w:before="1"/>
        <w:ind w:left="680"/>
        <w:rPr>
          <w:rFonts w:ascii="Arial" w:hAnsi="Arial" w:cs="Arial"/>
        </w:rPr>
      </w:pPr>
      <w:r w:rsidRPr="00947257">
        <w:rPr>
          <w:rFonts w:ascii="Arial" w:hAnsi="Arial" w:cs="Arial"/>
          <w:color w:val="212121"/>
        </w:rPr>
        <w:t>La Ciudad.</w:t>
      </w:r>
    </w:p>
    <w:p w:rsidR="000A07D2" w:rsidRPr="00947257" w:rsidRDefault="000A07D2">
      <w:pPr>
        <w:pStyle w:val="Textoindependiente"/>
        <w:spacing w:before="11"/>
        <w:rPr>
          <w:rFonts w:ascii="Arial" w:hAnsi="Arial" w:cs="Arial"/>
        </w:rPr>
      </w:pPr>
    </w:p>
    <w:p w:rsidR="000A07D2" w:rsidRPr="00947257" w:rsidRDefault="00187635">
      <w:pPr>
        <w:pStyle w:val="Textoindependiente"/>
        <w:ind w:left="680"/>
        <w:rPr>
          <w:rFonts w:ascii="Arial" w:hAnsi="Arial" w:cs="Arial"/>
        </w:rPr>
      </w:pPr>
      <w:r w:rsidRPr="00947257">
        <w:rPr>
          <w:rFonts w:ascii="Arial" w:hAnsi="Arial" w:cs="Arial"/>
          <w:b/>
        </w:rPr>
        <w:t>Asunto:</w:t>
      </w:r>
      <w:r w:rsidRPr="00947257">
        <w:rPr>
          <w:rFonts w:ascii="Arial" w:hAnsi="Arial" w:cs="Arial"/>
        </w:rPr>
        <w:t xml:space="preserve"> RELACION DE PUBLICACIONES REALIZADAS EN SECOP </w:t>
      </w:r>
      <w:r w:rsidR="00167864" w:rsidRPr="00947257">
        <w:rPr>
          <w:rFonts w:ascii="Arial" w:hAnsi="Arial" w:cs="Arial"/>
        </w:rPr>
        <w:t xml:space="preserve">I </w:t>
      </w:r>
      <w:r w:rsidR="00357EC7" w:rsidRPr="00947257">
        <w:rPr>
          <w:rFonts w:ascii="Arial" w:hAnsi="Arial" w:cs="Arial"/>
        </w:rPr>
        <w:t>Y SECOP II DEL MES MARZO</w:t>
      </w:r>
      <w:r w:rsidRPr="00947257">
        <w:rPr>
          <w:rFonts w:ascii="Arial" w:hAnsi="Arial" w:cs="Arial"/>
        </w:rPr>
        <w:t xml:space="preserve"> 2023</w:t>
      </w:r>
      <w:r w:rsidRPr="00947257">
        <w:rPr>
          <w:rFonts w:ascii="Arial" w:hAnsi="Arial" w:cs="Arial"/>
          <w:color w:val="212121"/>
        </w:rPr>
        <w:t>.</w:t>
      </w:r>
    </w:p>
    <w:p w:rsidR="000A07D2" w:rsidRPr="00947257" w:rsidRDefault="000A07D2">
      <w:pPr>
        <w:pStyle w:val="Textoindependiente"/>
        <w:spacing w:before="3"/>
        <w:rPr>
          <w:rFonts w:ascii="Arial" w:hAnsi="Arial" w:cs="Arial"/>
        </w:rPr>
      </w:pPr>
    </w:p>
    <w:p w:rsidR="000A07D2" w:rsidRPr="00947257" w:rsidRDefault="00187635" w:rsidP="0090459C">
      <w:pPr>
        <w:pStyle w:val="Textoindependiente"/>
        <w:spacing w:before="1"/>
        <w:ind w:left="680"/>
        <w:rPr>
          <w:rFonts w:ascii="Arial" w:hAnsi="Arial" w:cs="Arial"/>
          <w:sz w:val="28"/>
        </w:rPr>
      </w:pPr>
      <w:r w:rsidRPr="00947257">
        <w:rPr>
          <w:rFonts w:ascii="Arial" w:hAnsi="Arial" w:cs="Arial"/>
        </w:rPr>
        <w:t>Cordial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saludo,</w:t>
      </w:r>
    </w:p>
    <w:p w:rsidR="000A07D2" w:rsidRPr="00947257" w:rsidRDefault="0090459C" w:rsidP="0090459C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  <w:r w:rsidRPr="00947257">
        <w:rPr>
          <w:rFonts w:ascii="Arial" w:hAnsi="Arial" w:cs="Arial"/>
        </w:rPr>
        <w:t>Amablemente me permito</w:t>
      </w:r>
      <w:r w:rsidR="00187635" w:rsidRPr="00947257">
        <w:rPr>
          <w:rFonts w:ascii="Arial" w:hAnsi="Arial" w:cs="Arial"/>
        </w:rPr>
        <w:t xml:space="preserve"> informa</w:t>
      </w:r>
      <w:r w:rsidRPr="00947257">
        <w:rPr>
          <w:rFonts w:ascii="Arial" w:hAnsi="Arial" w:cs="Arial"/>
        </w:rPr>
        <w:t>r</w:t>
      </w:r>
      <w:r w:rsidR="00187635" w:rsidRPr="00947257">
        <w:rPr>
          <w:rFonts w:ascii="Arial" w:hAnsi="Arial" w:cs="Arial"/>
        </w:rPr>
        <w:t xml:space="preserve"> que, en el periodo comprendido entre el </w:t>
      </w:r>
      <w:r w:rsidR="00167864" w:rsidRPr="00947257">
        <w:rPr>
          <w:rFonts w:ascii="Arial" w:hAnsi="Arial" w:cs="Arial"/>
        </w:rPr>
        <w:t>1</w:t>
      </w:r>
      <w:r w:rsidR="00187635" w:rsidRPr="00947257">
        <w:rPr>
          <w:rFonts w:ascii="Arial" w:hAnsi="Arial" w:cs="Arial"/>
        </w:rPr>
        <w:t xml:space="preserve"> de </w:t>
      </w:r>
      <w:r w:rsidR="00357EC7" w:rsidRPr="00947257">
        <w:rPr>
          <w:rFonts w:ascii="Arial" w:hAnsi="Arial" w:cs="Arial"/>
        </w:rPr>
        <w:t>marzo</w:t>
      </w:r>
      <w:r w:rsidR="00187635" w:rsidRPr="00947257">
        <w:rPr>
          <w:rFonts w:ascii="Arial" w:hAnsi="Arial" w:cs="Arial"/>
        </w:rPr>
        <w:t xml:space="preserve"> y </w:t>
      </w:r>
      <w:r w:rsidR="00326F4E" w:rsidRPr="00947257">
        <w:rPr>
          <w:rFonts w:ascii="Arial" w:hAnsi="Arial" w:cs="Arial"/>
        </w:rPr>
        <w:t xml:space="preserve"> </w:t>
      </w:r>
      <w:r w:rsidR="00357EC7" w:rsidRPr="00947257">
        <w:rPr>
          <w:rFonts w:ascii="Arial" w:hAnsi="Arial" w:cs="Arial"/>
        </w:rPr>
        <w:t xml:space="preserve">31 </w:t>
      </w:r>
      <w:r w:rsidR="00167864" w:rsidRPr="00947257">
        <w:rPr>
          <w:rFonts w:ascii="Arial" w:hAnsi="Arial" w:cs="Arial"/>
        </w:rPr>
        <w:t>marzo,</w:t>
      </w:r>
      <w:r w:rsidRPr="00947257">
        <w:rPr>
          <w:rFonts w:ascii="Arial" w:hAnsi="Arial" w:cs="Arial"/>
        </w:rPr>
        <w:t xml:space="preserve"> </w:t>
      </w:r>
      <w:r w:rsidR="00187635" w:rsidRPr="00947257">
        <w:rPr>
          <w:rFonts w:ascii="Arial" w:hAnsi="Arial" w:cs="Arial"/>
        </w:rPr>
        <w:t xml:space="preserve">se </w:t>
      </w:r>
      <w:r w:rsidR="00357EC7" w:rsidRPr="00947257">
        <w:rPr>
          <w:rFonts w:ascii="Arial" w:hAnsi="Arial" w:cs="Arial"/>
        </w:rPr>
        <w:t>realizarón</w:t>
      </w:r>
      <w:r w:rsidRPr="00947257">
        <w:rPr>
          <w:rFonts w:ascii="Arial" w:hAnsi="Arial" w:cs="Arial"/>
        </w:rPr>
        <w:t xml:space="preserve"> </w:t>
      </w:r>
      <w:r w:rsidR="00167864" w:rsidRPr="00947257">
        <w:rPr>
          <w:rFonts w:ascii="Arial" w:hAnsi="Arial" w:cs="Arial"/>
        </w:rPr>
        <w:t xml:space="preserve">las siguientes </w:t>
      </w:r>
      <w:r w:rsidR="00187635" w:rsidRPr="00947257">
        <w:rPr>
          <w:rFonts w:ascii="Arial" w:hAnsi="Arial" w:cs="Arial"/>
        </w:rPr>
        <w:t xml:space="preserve">publicaciones </w:t>
      </w:r>
      <w:r w:rsidRPr="00947257">
        <w:rPr>
          <w:rFonts w:ascii="Arial" w:hAnsi="Arial" w:cs="Arial"/>
        </w:rPr>
        <w:t xml:space="preserve">de los procesos contractuales </w:t>
      </w:r>
      <w:r w:rsidR="00187635" w:rsidRPr="00947257">
        <w:rPr>
          <w:rFonts w:ascii="Arial" w:hAnsi="Arial" w:cs="Arial"/>
        </w:rPr>
        <w:t xml:space="preserve">en </w:t>
      </w:r>
      <w:r w:rsidRPr="00947257">
        <w:rPr>
          <w:rFonts w:ascii="Arial" w:hAnsi="Arial" w:cs="Arial"/>
        </w:rPr>
        <w:t xml:space="preserve">la plataforma </w:t>
      </w:r>
      <w:r w:rsidR="00187635" w:rsidRPr="00947257">
        <w:rPr>
          <w:rFonts w:ascii="Arial" w:hAnsi="Arial" w:cs="Arial"/>
        </w:rPr>
        <w:t>Secop I.</w:t>
      </w:r>
    </w:p>
    <w:p w:rsidR="00326F4E" w:rsidRDefault="00326F4E" w:rsidP="0090459C">
      <w:pPr>
        <w:pStyle w:val="Textoindependiente"/>
        <w:spacing w:before="183"/>
        <w:ind w:left="680" w:right="813"/>
        <w:jc w:val="both"/>
      </w:pPr>
    </w:p>
    <w:tbl>
      <w:tblPr>
        <w:tblStyle w:val="Tablaconcuadrcula"/>
        <w:tblW w:w="0" w:type="auto"/>
        <w:tblInd w:w="680" w:type="dxa"/>
        <w:tblLayout w:type="fixed"/>
        <w:tblLook w:val="04A0" w:firstRow="1" w:lastRow="0" w:firstColumn="1" w:lastColumn="0" w:noHBand="0" w:noVBand="1"/>
      </w:tblPr>
      <w:tblGrid>
        <w:gridCol w:w="1016"/>
        <w:gridCol w:w="1701"/>
        <w:gridCol w:w="1276"/>
        <w:gridCol w:w="1418"/>
        <w:gridCol w:w="1559"/>
        <w:gridCol w:w="1676"/>
        <w:gridCol w:w="1017"/>
      </w:tblGrid>
      <w:tr w:rsidR="00326F4E" w:rsidTr="00947257">
        <w:tc>
          <w:tcPr>
            <w:tcW w:w="1016" w:type="dxa"/>
            <w:shd w:val="clear" w:color="auto" w:fill="92D050"/>
            <w:vAlign w:val="center"/>
          </w:tcPr>
          <w:p w:rsidR="00326F4E" w:rsidRPr="00947257" w:rsidRDefault="00326F4E" w:rsidP="00326F4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47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CONTRATO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326F4E" w:rsidRPr="00947257" w:rsidRDefault="00326F4E" w:rsidP="00326F4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47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TIPO DE DOCUMENTO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326F4E" w:rsidRPr="00947257" w:rsidRDefault="00326F4E" w:rsidP="00326F4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47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OBSERVACIONES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326F4E" w:rsidRPr="00947257" w:rsidRDefault="00326F4E" w:rsidP="00326F4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47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SUSCRIPCIÓN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326F4E" w:rsidRPr="00947257" w:rsidRDefault="00326F4E" w:rsidP="00326F4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47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VENCIMIENTO</w:t>
            </w:r>
          </w:p>
        </w:tc>
        <w:tc>
          <w:tcPr>
            <w:tcW w:w="1676" w:type="dxa"/>
            <w:shd w:val="clear" w:color="auto" w:fill="92D050"/>
            <w:vAlign w:val="center"/>
          </w:tcPr>
          <w:p w:rsidR="00326F4E" w:rsidRPr="00947257" w:rsidRDefault="00326F4E" w:rsidP="00326F4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47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PUBLICACIÓN</w:t>
            </w:r>
          </w:p>
        </w:tc>
        <w:tc>
          <w:tcPr>
            <w:tcW w:w="1017" w:type="dxa"/>
            <w:shd w:val="clear" w:color="auto" w:fill="92D050"/>
            <w:vAlign w:val="center"/>
          </w:tcPr>
          <w:p w:rsidR="00326F4E" w:rsidRPr="00947257" w:rsidRDefault="00326F4E" w:rsidP="00326F4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47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OPORTUNIDAD</w:t>
            </w:r>
          </w:p>
        </w:tc>
      </w:tr>
      <w:tr w:rsidR="00357EC7" w:rsidTr="00357EC7">
        <w:tc>
          <w:tcPr>
            <w:tcW w:w="101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914 de 2019</w:t>
            </w:r>
          </w:p>
        </w:tc>
        <w:tc>
          <w:tcPr>
            <w:tcW w:w="1701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 xml:space="preserve">aprobación de garantías </w:t>
            </w:r>
          </w:p>
        </w:tc>
        <w:tc>
          <w:tcPr>
            <w:tcW w:w="1276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22/03/2023</w:t>
            </w:r>
          </w:p>
        </w:tc>
        <w:tc>
          <w:tcPr>
            <w:tcW w:w="1559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24/03/2023</w:t>
            </w:r>
          </w:p>
        </w:tc>
        <w:tc>
          <w:tcPr>
            <w:tcW w:w="1676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22/03/2023</w:t>
            </w:r>
          </w:p>
        </w:tc>
        <w:tc>
          <w:tcPr>
            <w:tcW w:w="1017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357EC7" w:rsidTr="00357EC7">
        <w:tc>
          <w:tcPr>
            <w:tcW w:w="101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351 de 2019</w:t>
            </w:r>
          </w:p>
        </w:tc>
        <w:tc>
          <w:tcPr>
            <w:tcW w:w="1701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 xml:space="preserve">aprobación de garantías </w:t>
            </w:r>
          </w:p>
        </w:tc>
        <w:tc>
          <w:tcPr>
            <w:tcW w:w="1276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22/03/2023</w:t>
            </w:r>
          </w:p>
        </w:tc>
        <w:tc>
          <w:tcPr>
            <w:tcW w:w="1559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24/03/2023</w:t>
            </w:r>
          </w:p>
        </w:tc>
        <w:tc>
          <w:tcPr>
            <w:tcW w:w="1676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22/03/2023</w:t>
            </w:r>
          </w:p>
        </w:tc>
        <w:tc>
          <w:tcPr>
            <w:tcW w:w="1017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357EC7" w:rsidTr="00357EC7">
        <w:tc>
          <w:tcPr>
            <w:tcW w:w="101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001 de 2023</w:t>
            </w:r>
          </w:p>
        </w:tc>
        <w:tc>
          <w:tcPr>
            <w:tcW w:w="1701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aprobación de garantías 001</w:t>
            </w:r>
          </w:p>
        </w:tc>
        <w:tc>
          <w:tcPr>
            <w:tcW w:w="1276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24/03/2023</w:t>
            </w:r>
          </w:p>
        </w:tc>
        <w:tc>
          <w:tcPr>
            <w:tcW w:w="1559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28/03/2023</w:t>
            </w:r>
          </w:p>
        </w:tc>
        <w:tc>
          <w:tcPr>
            <w:tcW w:w="1676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24/03/2023</w:t>
            </w:r>
          </w:p>
        </w:tc>
        <w:tc>
          <w:tcPr>
            <w:tcW w:w="1017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357EC7" w:rsidTr="00357EC7">
        <w:tc>
          <w:tcPr>
            <w:tcW w:w="101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249 de 2023</w:t>
            </w:r>
          </w:p>
        </w:tc>
        <w:tc>
          <w:tcPr>
            <w:tcW w:w="1701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aprobación de garantías 001</w:t>
            </w:r>
          </w:p>
        </w:tc>
        <w:tc>
          <w:tcPr>
            <w:tcW w:w="1276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24/03/2023</w:t>
            </w:r>
          </w:p>
        </w:tc>
        <w:tc>
          <w:tcPr>
            <w:tcW w:w="1559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28/03/2023</w:t>
            </w:r>
          </w:p>
        </w:tc>
        <w:tc>
          <w:tcPr>
            <w:tcW w:w="1676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24/03/2023</w:t>
            </w:r>
          </w:p>
        </w:tc>
        <w:tc>
          <w:tcPr>
            <w:tcW w:w="1017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357EC7" w:rsidTr="00357EC7">
        <w:tc>
          <w:tcPr>
            <w:tcW w:w="101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914 de 2019</w:t>
            </w:r>
          </w:p>
        </w:tc>
        <w:tc>
          <w:tcPr>
            <w:tcW w:w="1701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acta modificatoria 15</w:t>
            </w:r>
          </w:p>
        </w:tc>
        <w:tc>
          <w:tcPr>
            <w:tcW w:w="1276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27/03/2023</w:t>
            </w:r>
          </w:p>
        </w:tc>
        <w:tc>
          <w:tcPr>
            <w:tcW w:w="1559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29/03/2023</w:t>
            </w:r>
          </w:p>
        </w:tc>
        <w:tc>
          <w:tcPr>
            <w:tcW w:w="1676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27/03/2023</w:t>
            </w:r>
          </w:p>
        </w:tc>
        <w:tc>
          <w:tcPr>
            <w:tcW w:w="1017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357EC7" w:rsidTr="00357EC7">
        <w:tc>
          <w:tcPr>
            <w:tcW w:w="101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919 de 2023</w:t>
            </w:r>
          </w:p>
        </w:tc>
        <w:tc>
          <w:tcPr>
            <w:tcW w:w="1701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acta modificatoria 14</w:t>
            </w:r>
          </w:p>
        </w:tc>
        <w:tc>
          <w:tcPr>
            <w:tcW w:w="1276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27/03/2023</w:t>
            </w:r>
          </w:p>
        </w:tc>
        <w:tc>
          <w:tcPr>
            <w:tcW w:w="1559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29/03/2023</w:t>
            </w:r>
          </w:p>
        </w:tc>
        <w:tc>
          <w:tcPr>
            <w:tcW w:w="1676" w:type="dxa"/>
            <w:vAlign w:val="bottom"/>
          </w:tcPr>
          <w:p w:rsidR="00357EC7" w:rsidRPr="00947257" w:rsidRDefault="00357EC7" w:rsidP="00357EC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27/03/2023</w:t>
            </w:r>
          </w:p>
        </w:tc>
        <w:tc>
          <w:tcPr>
            <w:tcW w:w="1017" w:type="dxa"/>
            <w:vAlign w:val="bottom"/>
          </w:tcPr>
          <w:p w:rsidR="00357EC7" w:rsidRPr="00947257" w:rsidRDefault="00357EC7" w:rsidP="00357E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7257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</w:tbl>
    <w:p w:rsidR="00326F4E" w:rsidRDefault="00187635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  <w:r w:rsidRPr="00947257">
        <w:rPr>
          <w:rFonts w:ascii="Arial" w:hAnsi="Arial" w:cs="Arial"/>
        </w:rPr>
        <w:t xml:space="preserve">De igual forma, se presenta relación correspondiente a las publicaciones realizadas en </w:t>
      </w:r>
      <w:r w:rsidRPr="00947257">
        <w:rPr>
          <w:rFonts w:ascii="Arial" w:hAnsi="Arial" w:cs="Arial"/>
          <w:u w:val="single"/>
        </w:rPr>
        <w:t>Secop II</w:t>
      </w:r>
      <w:r w:rsidRPr="00947257">
        <w:rPr>
          <w:rFonts w:ascii="Arial" w:hAnsi="Arial" w:cs="Arial"/>
        </w:rPr>
        <w:t>,</w:t>
      </w:r>
      <w:r w:rsidRPr="00947257">
        <w:rPr>
          <w:rFonts w:ascii="Arial" w:hAnsi="Arial" w:cs="Arial"/>
          <w:spacing w:val="-66"/>
        </w:rPr>
        <w:t xml:space="preserve"> </w:t>
      </w:r>
      <w:r w:rsidRPr="00947257">
        <w:rPr>
          <w:rFonts w:ascii="Arial" w:hAnsi="Arial" w:cs="Arial"/>
        </w:rPr>
        <w:t>por el Instituto de Recreación y Deporte del Meta – IDERMETA,</w:t>
      </w:r>
      <w:r w:rsidR="00B06453" w:rsidRPr="00947257">
        <w:rPr>
          <w:rFonts w:ascii="Arial" w:hAnsi="Arial" w:cs="Arial"/>
        </w:rPr>
        <w:t xml:space="preserve"> dura</w:t>
      </w:r>
      <w:r w:rsidR="009A591D">
        <w:rPr>
          <w:rFonts w:ascii="Arial" w:hAnsi="Arial" w:cs="Arial"/>
        </w:rPr>
        <w:t>nte la vigencia del mes de marzo, en ella se relaciona, número del contrato, nú</w:t>
      </w:r>
      <w:r w:rsidRPr="00947257">
        <w:rPr>
          <w:rFonts w:ascii="Arial" w:hAnsi="Arial" w:cs="Arial"/>
        </w:rPr>
        <w:t>mero del proceso en el</w:t>
      </w:r>
      <w:r w:rsidRPr="00947257">
        <w:rPr>
          <w:rFonts w:ascii="Arial" w:hAnsi="Arial" w:cs="Arial"/>
          <w:spacing w:val="1"/>
        </w:rPr>
        <w:t xml:space="preserve"> </w:t>
      </w:r>
      <w:r w:rsidRPr="00947257">
        <w:rPr>
          <w:rFonts w:ascii="Arial" w:hAnsi="Arial" w:cs="Arial"/>
        </w:rPr>
        <w:t>Secop II, nombre</w:t>
      </w:r>
      <w:r w:rsidRPr="00947257">
        <w:rPr>
          <w:rFonts w:ascii="Arial" w:hAnsi="Arial" w:cs="Arial"/>
          <w:spacing w:val="-3"/>
        </w:rPr>
        <w:t xml:space="preserve"> </w:t>
      </w:r>
      <w:r w:rsidRPr="00947257">
        <w:rPr>
          <w:rFonts w:ascii="Arial" w:hAnsi="Arial" w:cs="Arial"/>
        </w:rPr>
        <w:t>del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contratista,</w:t>
      </w:r>
      <w:r w:rsidRPr="00947257">
        <w:rPr>
          <w:rFonts w:ascii="Arial" w:hAnsi="Arial" w:cs="Arial"/>
          <w:spacing w:val="-3"/>
        </w:rPr>
        <w:t xml:space="preserve"> </w:t>
      </w:r>
      <w:r w:rsidRPr="00947257">
        <w:rPr>
          <w:rFonts w:ascii="Arial" w:hAnsi="Arial" w:cs="Arial"/>
        </w:rPr>
        <w:t>objeto</w:t>
      </w:r>
      <w:r w:rsidRPr="00947257">
        <w:rPr>
          <w:rFonts w:ascii="Arial" w:hAnsi="Arial" w:cs="Arial"/>
          <w:spacing w:val="-3"/>
        </w:rPr>
        <w:t xml:space="preserve"> </w:t>
      </w:r>
      <w:r w:rsidRPr="00947257">
        <w:rPr>
          <w:rFonts w:ascii="Arial" w:hAnsi="Arial" w:cs="Arial"/>
        </w:rPr>
        <w:t>a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contratar y el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respectivo</w:t>
      </w:r>
      <w:r w:rsidRPr="00947257">
        <w:rPr>
          <w:rFonts w:ascii="Arial" w:hAnsi="Arial" w:cs="Arial"/>
          <w:spacing w:val="1"/>
        </w:rPr>
        <w:t xml:space="preserve"> </w:t>
      </w:r>
      <w:r w:rsidRPr="00947257">
        <w:rPr>
          <w:rFonts w:ascii="Arial" w:hAnsi="Arial" w:cs="Arial"/>
        </w:rPr>
        <w:t>enlace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del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proceso.</w:t>
      </w:r>
    </w:p>
    <w:p w:rsidR="00947257" w:rsidRPr="00947257" w:rsidRDefault="00947257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</w:p>
    <w:p w:rsidR="000A07D2" w:rsidRDefault="00187635" w:rsidP="0090459C">
      <w:pPr>
        <w:pStyle w:val="Ttulo1"/>
        <w:spacing w:before="0"/>
      </w:pPr>
      <w:r>
        <w:t>PROCESOS</w:t>
      </w:r>
      <w:r>
        <w:rPr>
          <w:spacing w:val="-1"/>
        </w:rPr>
        <w:t xml:space="preserve"> </w:t>
      </w:r>
      <w:r>
        <w:t>CONTRACTUALES</w:t>
      </w:r>
      <w:r>
        <w:rPr>
          <w:spacing w:val="-1"/>
        </w:rPr>
        <w:t xml:space="preserve"> </w:t>
      </w:r>
      <w:r w:rsidR="00357EC7">
        <w:t>MARZO</w:t>
      </w:r>
      <w:r w:rsidR="00B06453">
        <w:t>:</w:t>
      </w:r>
    </w:p>
    <w:p w:rsidR="0090459C" w:rsidRDefault="0090459C" w:rsidP="0090459C">
      <w:pPr>
        <w:pStyle w:val="Ttulo1"/>
        <w:spacing w:before="0"/>
        <w:rPr>
          <w:b w:val="0"/>
        </w:rPr>
      </w:pPr>
    </w:p>
    <w:tbl>
      <w:tblPr>
        <w:tblStyle w:val="Tablaconcuadrcula"/>
        <w:tblW w:w="9799" w:type="dxa"/>
        <w:tblInd w:w="544" w:type="dxa"/>
        <w:tblLayout w:type="fixed"/>
        <w:tblLook w:val="04A0" w:firstRow="1" w:lastRow="0" w:firstColumn="1" w:lastColumn="0" w:noHBand="0" w:noVBand="1"/>
      </w:tblPr>
      <w:tblGrid>
        <w:gridCol w:w="727"/>
        <w:gridCol w:w="1418"/>
        <w:gridCol w:w="2126"/>
        <w:gridCol w:w="3053"/>
        <w:gridCol w:w="2475"/>
      </w:tblGrid>
      <w:tr w:rsidR="00357EC7" w:rsidTr="00947257">
        <w:tc>
          <w:tcPr>
            <w:tcW w:w="727" w:type="dxa"/>
            <w:shd w:val="clear" w:color="auto" w:fill="92D050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/>
              </w:rPr>
            </w:pPr>
            <w:r w:rsidRPr="00947257">
              <w:rPr>
                <w:rFonts w:ascii="Arial" w:hAnsi="Arial" w:cs="Arial"/>
                <w:b/>
                <w:bCs/>
                <w:sz w:val="18"/>
                <w:szCs w:val="18"/>
              </w:rPr>
              <w:t>CONTRATO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7257">
              <w:rPr>
                <w:rFonts w:ascii="Arial" w:hAnsi="Arial" w:cs="Arial"/>
                <w:b/>
                <w:bCs/>
                <w:sz w:val="18"/>
                <w:szCs w:val="18"/>
              </w:rPr>
              <w:t>NO. DE PROCESO SECOP II</w:t>
            </w:r>
          </w:p>
        </w:tc>
        <w:tc>
          <w:tcPr>
            <w:tcW w:w="2126" w:type="dxa"/>
            <w:shd w:val="clear" w:color="auto" w:fill="92D050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7257">
              <w:rPr>
                <w:rFonts w:ascii="Arial" w:hAnsi="Arial" w:cs="Arial"/>
                <w:b/>
                <w:bCs/>
                <w:sz w:val="18"/>
                <w:szCs w:val="18"/>
              </w:rPr>
              <w:t>CONTRATISTA - NOMBRE Y APELLIDOS</w:t>
            </w:r>
          </w:p>
        </w:tc>
        <w:tc>
          <w:tcPr>
            <w:tcW w:w="3053" w:type="dxa"/>
            <w:shd w:val="clear" w:color="auto" w:fill="92D050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7257">
              <w:rPr>
                <w:rFonts w:ascii="Arial" w:hAnsi="Arial" w:cs="Arial"/>
                <w:b/>
                <w:bCs/>
                <w:sz w:val="18"/>
                <w:szCs w:val="18"/>
              </w:rPr>
              <w:t>OBJETO</w:t>
            </w:r>
          </w:p>
        </w:tc>
        <w:tc>
          <w:tcPr>
            <w:tcW w:w="2475" w:type="dxa"/>
            <w:shd w:val="clear" w:color="auto" w:fill="92D050"/>
            <w:vAlign w:val="center"/>
          </w:tcPr>
          <w:p w:rsidR="00357EC7" w:rsidRPr="00357EC7" w:rsidRDefault="00357EC7" w:rsidP="00357E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7EC7">
              <w:rPr>
                <w:rFonts w:ascii="Arial" w:hAnsi="Arial" w:cs="Arial"/>
                <w:b/>
                <w:bCs/>
                <w:sz w:val="20"/>
                <w:szCs w:val="20"/>
              </w:rPr>
              <w:t>LINK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IDERMETA-CD-122-2023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ALFER ALFONSO ALFONSO PATIÑO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UNO PARA REALIZAR PROCESOS DE INICIACION, FUNDAMENTACION Y PERFECCIONAMIENTO DEPORTIVO CON NIÑOS, NIÑAS,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ADOLESCENTES Y JOVENES DEL DEPARTAMENTO DEL META, EN ARAS DE MEJORAR 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5E02D2" w:rsidP="00357EC7">
            <w:pPr>
              <w:rPr>
                <w:rFonts w:ascii="Arial" w:hAnsi="Arial" w:cs="Arial"/>
                <w:u w:val="single"/>
              </w:rPr>
            </w:pPr>
            <w:hyperlink r:id="rId7" w:history="1">
              <w:r w:rsidR="00357EC7">
                <w:rPr>
                  <w:rStyle w:val="Hipervnculo"/>
                  <w:rFonts w:ascii="Arial" w:hAnsi="Arial" w:cs="Arial"/>
                </w:rPr>
                <w:t>https://community.secop.gov.co/Public/Tendering/ContractNoticePhases/View?PPI=CO1.PPI.23617204&amp;isFromPublicArea=True&amp;isMod</w:t>
              </w:r>
              <w:r w:rsidR="00357EC7">
                <w:rPr>
                  <w:rStyle w:val="Hipervnculo"/>
                  <w:rFonts w:ascii="Arial" w:hAnsi="Arial" w:cs="Arial"/>
                </w:rPr>
                <w:lastRenderedPageBreak/>
                <w:t>al=False</w:t>
              </w:r>
              <w:r w:rsidR="00357EC7">
                <w:rPr>
                  <w:rFonts w:ascii="Arial" w:hAnsi="Arial" w:cs="Arial"/>
                  <w:u w:val="single"/>
                </w:rPr>
                <w:br/>
              </w:r>
            </w:hyperlink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189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IDERMETA-CD-187-2023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WILLIAM OROZCO BERNAL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DEPORTIVO 1,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https://community.secop.gov.co/Public/Tendering/ContractNoticePhases/View?PPI=CO1.PPI.23581833&amp;isFromPublicArea=True&amp;isModal=False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192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IDERMETA-CD-190-2023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CESAR AUGUSTO CARDONA CASTAÑO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PROCESOS DE ACTIVIDAD FISICA Y HABITOS Y ESTILOS DE VIDA SALUDABLE A LOS DIFERENTES GRUPOS ETARIOS 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357EC7" w:rsidRDefault="005E02D2" w:rsidP="00357EC7">
            <w:pPr>
              <w:rPr>
                <w:rFonts w:ascii="Arial" w:hAnsi="Arial" w:cs="Arial"/>
                <w:u w:val="single"/>
              </w:rPr>
            </w:pPr>
            <w:hyperlink r:id="rId8" w:history="1">
              <w:r w:rsidR="00357EC7">
                <w:rPr>
                  <w:rStyle w:val="Hipervnculo"/>
                  <w:rFonts w:ascii="Arial" w:hAnsi="Arial" w:cs="Arial"/>
                </w:rPr>
                <w:t>https://community.secop.gov.co/Public/Tendering/ContractNoticePhases/View?PPI=CO1.PPI.23592805&amp;isFromPublicArea=True&amp;isModal=False</w:t>
              </w:r>
            </w:hyperlink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IDERMETA-CD-207-2023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CARLOS AUGUSTO HERNANDEZ PARRADO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5E02D2" w:rsidP="00357EC7">
            <w:pPr>
              <w:rPr>
                <w:rFonts w:ascii="Arial" w:hAnsi="Arial" w:cs="Arial"/>
                <w:u w:val="single"/>
              </w:rPr>
            </w:pPr>
            <w:hyperlink r:id="rId9" w:history="1">
              <w:r w:rsidR="00357EC7">
                <w:rPr>
                  <w:rStyle w:val="Hipervnculo"/>
                  <w:rFonts w:ascii="Arial" w:hAnsi="Arial" w:cs="Arial"/>
                </w:rPr>
                <w:t>https://community.secop.gov.co/Public/Tendering/ContractNoticePhases/View?PPI=CO1.PPI.23584129&amp;isFromPublicArea=True&amp;isModal=False</w:t>
              </w:r>
            </w:hyperlink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IDERMETA-CD-211-2023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DAYANA ALEJANDRA SANCHEZ CALA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CONTRIBUIR EN EL DESARROLLO DE ACTIVIDADES DE RECREACION CON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https://community.secop.gov.co/Public/Tendering/ContractNoticePhases/View?PPI=CO1.PPI.23622645&amp;isFromPublicArea=True&amp;isModal=False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217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IDERMETA-CD-215-2023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JHON ANDERSON ROMERO CALDERON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REALIZAR PROCESO DE INICIACION, FUNDAMENTACION Y PERFECCIONAMIENTO DEPORTIVO CON NIÑOS, NIÑAS, ADOLESCENTES Y JOVENES DEL DEPARTAMENTO DEL META, EN ARAS DE MEJORAR 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https://community.secop.gov.co/Public/Tendering/ContractNoticePhases/View?PPI=CO1.PPI.23640895&amp;isFromPublicArea=True&amp;isModal=False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CD-222-2023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 xml:space="preserve">MARTIN MAURICIO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MARTINEZ ROMERO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 xml:space="preserve">PRESTACION DE SERVICIOS DE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APOYO A LA GESTION DE UN TECNICO DEPORTIVO 1,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v.co/Public/Tendering/ContractNoticePhases/View?PPI=CO1.PPI.23618455&amp;isFromPublicArea=True&amp;isModal=False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225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IDERMETA-CD-223-2023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TANIA KATHERIN VEGA MOYA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https://community.secop.gov.co/Public/Tendering/ContractNoticePhases/View?PPI=CO1.PPI.23593231&amp;isFromPublicArea=True&amp;isModal=False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226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IDERMETA-CD-224-2023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EDIER DUVAN REALPE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https://community.secop.gov.co/Public/Tendering/ContractNoticePhases/View?PPI=CO1.PPI.23641916&amp;isFromPublicArea=True&amp;isModal=False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IDERMETA-CD-225-2023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ALBA LUZ ORTIZ CALDERON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https://community.secop.gov.co/Public/Tendering/ContractNoticePhases/View?PPI=CO1.PPI.23642414&amp;isFromPublicArea=True&amp;isModal=False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229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IDERMETA-CD-227-2023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YENNY PAOLA MAHECHA NARANJO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PROCESOS DE ACTIVIDAD FISICA Y HABITOS Y ESTILOS DE VIDA SALUDABLE A LOS DIFERENTES GRUPOS ETARIOS 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https://community.secop.gov.co/Public/Tendering/ContractNoticePhases/View?PPI=CO1.PPI.23624446&amp;isFromPublicArea=True&amp;isModal=False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IDERMETA-CD-230-2023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YINET JOHANA REY SUAREZ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 DE APOYO A LA GESTION DE UN TECNICO DOS PARA REALIZAR PROCESOS DE RECREACION A LOS DIFERENTES GRUPOS ETARIOS DEL DEPARTAMENTO DEL META, EN ARA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https://community.secop.gov.co/Public/Tendering/ContractNoticePhases/View?PPI=CO1.PPI.23594893&amp;isFromPublicArea=True&amp;isModal=False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234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IDERMETA-CD-232-2023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KORAIMA GASPAR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 DE APOYO A LA GESTION DE UN TECNICO DOS PARA REALIZAR PROCESOS DE RECREACION A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LOS DIFERENTES GRUPOS ETARIOS DEL DEPARTAMENTO DEL META, EN ARA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https://community.secop.gov.co/Public/Tendering/ContractNoticePhases/View?PPI=CO1.PPI.23640682&amp;isFro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238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IDERMETA-CD-236-2023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ARNUL CHARA URZURIAGA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COMO TECNICO DE FUERZA PARA EL PROCESO DE PREPARACION DEPORTIVA A LOS DEPORTISTAS DE ALTO RENDIMIENTO DEL DEPARTAMENTO DEL META, CON EL FIN DE ACOMPAÑAR EL PROCESO DE PREPARACION DEPORTIVA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https://community.secop.gov.co/Public/Tendering/ContractNoticePhases/View?PPI=CO1.PPI.23625111&amp;isFromPublicArea=True&amp;isModal=False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IDERMETA-CD-240-2023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OMAR EDUARDO MEDINA ALVAREZ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https://community.secop.gov.co/Public/Tendering/ContractNoticePhases/View?PPI=CO1.PPI.23658346&amp;isFromPublicArea=True&amp;isModal=False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IDERMETA-CD-241-2023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GUSTAVO ADOLFO CAAMAÑO HERNANDEZ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https://community.secop.gov.co/Public/Tendering/ContractNoticePhases/View?PPI=CO1.PPI.23595812&amp;isFromPublicArea=True&amp;isModal=False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IDERMETA-CD-243-2023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JAIME HUMBERTO RAMIREZ BERRIO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https://community.secop.gov.co/Public/Tendering/ContractNoticePhases/View?PPI=CO1.PPI.23595873&amp;isFromPublicArea=True&amp;isModal=False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IDERMETA-CD-245-2023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JOSE ELIECER CARDENAS FERNANDEZ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ACTIVIDADES DEPORTIVAS,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https://community.secop.gov.co/Public/Tendering/ContractNoticePhases/View?PPI=CO1.PPI.23594240&amp;isFro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251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IDERMETA-CD-248-2023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JOSE CAMILO ZULUAGA VARGAS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PROFESIONALES PARA LA IMPLEMENTACIÓN DEL SISTEMA DE GESTIÓN DE CALIDAD Y EJECUCIÓN DE ACCIONES DE FORTALECIMIENTO INSTITUCIONAL EN EL INSTITUTO DE DEPORTE Y RECREACIÓN DEL META –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https://community.secop.gov.co/Public/Tendering/ContractNoticePhases/View?PPI=CO1.PPI.23688489&amp;isFromPublicArea=True&amp;isModal=False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IDERMETA-CD-249-2023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JHON FREDY TIBOCHA ARDILA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 PROCESO DOS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https://community.secop.gov.co/Public/Tendering/ContractNoticePhases/View?PPI=CO1.PPI.23580598&amp;isFromPublicArea=True&amp;isModal=False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253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JAVIER ANTONIO ROMERO BAYUELO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 PROCESO UNO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https://community.secop.gov.co/Public/Tendering/ContractNoticePhases/View?PPI=CO1.PPI.23573016&amp;isFromPublicArea=True&amp;isModal=False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254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HEYLENS FERNANDO HINESTROZA PEREA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 PROCESO UNO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https://community.secop.gov.co/Public/Tendering/ContractNoticePhases/View?PPI=CO1.PPI.23569330&amp;isFromPublicArea=True&amp;isModal=False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255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EDGAR ANDRES HERNANDEZ JIMENEZ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DEPORTIVO 2,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https://community.secop.gov.co/Public/Tendering/ContractNoticePhases/View?PPI=CO1.PPI.23579244&amp;isFromPublicArea=True&amp;isModal=False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MARLENY RODRIGUEZ FERNANDEZ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UNO PARA REALIZAR PROCESOS DE RECREACION A LOS DIFERENTES GRUPOS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https://community.secop.gov.co/Public/Tendering/ContractNoticePhases/View?PPI=CO1.PPI.23624963&amp;isFromPublicArea=True&amp;isModal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257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LAURA MARIA GUEVARA RIVEROS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https://community.secop.gov.co/Public/Tendering/ContractNoticePhases/View?PPI=CO1.PPI.23625624&amp;isFromPublicArea=True&amp;isModal=False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MARTHA CECILIA MORENO BEDOYA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https://community.secop.gov.co/Public/Tendering/ContractNoticePhases/View?PPI=CO1.PPI.23626663&amp;isFromPublicArea=True&amp;isModal=False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259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EMELLIT NELCON SANCHEZ ORTEGA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https://community.secop.gov.co/Public/Tendering/ContractNoticePhases/View?PPI=CO1.PPI.23640958&amp;isFromPublicArea=True&amp;isModal=False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DIEGO MAURICIO DURAN GARCIA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https://community.secop.gov.co/Public/Tendering/ContractNoticePhases/View?PPI=CO1.PPI.23600419&amp;isFromPublicArea=True&amp;isModal=False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GUILLERMO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https://community.secop.gov.co/Public/Tendering/ContractNoticePhases/View?PPI=CO1.PPI.23641933&amp;isFromPublicArea=True&amp;isModal=False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IDERMETA-CD-259-2023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PEDRO ANDREY TARAZONA CARREÑO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 DE APOYO A LA GESTION DE UN TECNICO DOS PARA REALIZAR PROCESOS DE RECREACION A LOS DIFERENTES GRUPOS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ETARIOS DEL DEPARTAMENTO DEL META, EN ARA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https://community.secop.gov.co/Public/Tendering/ContractNoticePhases/View?PPI=CO1.PPI.23617335&amp;isFromPublicArea=True&amp;isModal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263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KARENT DANIELA ALBINO USECHE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 DE APOYO A LA GESTION DE UN TECNICO DOS PARA REALIZAR PROCESOS DE RECREACION A LOS DIFERENTES GRUPOS ETARIOS DEL DEPARTAMENTO DEL META, EN ARA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https://community.secop.gov.co/Public/Tendering/ContractNoticePhases/View?PPI=CO1.PPI.23689078&amp;isFromPublicArea=True&amp;isModal=False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JAVIER ALEJANDRO BERMUDEZ USECHE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REALIZAR PROCESO DE INICIACION, FUNDAMENTACION Y PERFECCIONAMIENTO DEPORTIVO CON NIÑOS, NIÑAS, ADOLESCENTES Y JOVENES DEL DEPARTAMENTO DEL META, EN ARAS DE MEJORAR 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https://community.secop.gov.co/Public/Tendering/ContractNoticePhases/View?PPI=CO1.PPI.23618036&amp;isFromPublicArea=True&amp;isModal=False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HECTOR JACOB SUAREZ CESPEDES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REALIZAR PROCESO DE INICIACION, FUNDAMENTACION Y PERFECCIONAMIENTO DEPORTIVO CON NIÑOS, NIÑAS, ADOLESCENTES Y JOVENES DEL DEPARTAMENTO DEL META, EN ARAS DE MEJORAR 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https://community.secop.gov.co/Public/Tendering/ContractNoticePhases/View?PPI=CO1.PPI.23642134&amp;isFromPublicArea=True&amp;isModal=False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MIGUEL ANGEL CASANOVA MENDEZ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https://community.secop.gov.co/Public/Tendering/ContractNoticePhases/View?PPI=CO1.PPI.23640962&amp;isFromPublicArea=True&amp;isModal=False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LUIS ALEJANDRO MENDEZ NEIRA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ACTIVIDADES DEPORTIVAS, DE ACTIVIDAD FISICA Y DE ACOMPAÑAMIENTO EN LA PRIMERA INFANCIA, CON EL FIN DE POTENCIALIZAR LAS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https://community.secop.gov.co/Public/Tendering/ContractNoticePhases/View?PPI=CO1.PPI.23618378&amp;isFromPublicArea=True&amp;isModal=False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VICTOR ANDRES VARGAS NARANJO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https://community.secop.gov.co/Public/Tendering/ContractNoticePhases/View?PPI=CO1.PPI.23618802&amp;isFromPublicArea=True&amp;isModal=False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269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GLORIA ENID GARCIA MUÑOZ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https://community.secop.gov.co/Public/Tendering/ContractNoticePhases/View?PPI=CO1.PPI.23617905&amp;isFromPublicArea=True&amp;isModal=False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PAULA VALENTINA GARCIA RAMIREZ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https://community.secop.gov.co/Public/Tendering/ContractNoticePhases/View?PPI=CO1.PPI.23596928&amp;isFromPublicArea=True&amp;isModal=False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DIULVER JOHAN SUAREZ GOMEZ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INICIACION, FUNDAMENTACION Y PERFECCIONAMIENTO DEPORTIVO CON NIÑOS, NIÑAS, ADOLESCENTES Y JOVENES DEL DEPARTAMENTO DEL META, EN ARAS DE MEJORAR 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https://community.secop.gov.co/Public/Tendering/ContractNoticePhases/View?PPI=CO1.PPI.23640881&amp;isFromPublicArea=True&amp;isModal=False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IDERMETA-CD-269-2023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BRYAN FERNANDO CONTRERAS BEJARANO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INICIACION, FUNDAMENTACION Y PERFECCIONAMIENTO DEPORTIVO CON NIÑOS, NIÑAS, ADOLESCENTES Y JOVENES DEL DEPARTAMENTO DEL META, EN ARAS DE MEJORAR 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https://community.secop.gov.co/Public/Tendering/ContractNoticePhases/View?PPI=CO1.PPI.23642419&amp;isFromPublicArea=True&amp;isModal=False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273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JHON ALEJANDRO RODRIGUEZ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CONTRIBUIR EN EL DESARROLLO DE ACTIVIDADES DE RECREACION CON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https://community.secop.gov.co/Public/Tendering/ContractNoticePhases/View?PPI=CO1.PPI.23640693&amp;isFromPublicArea=True&amp;isModal=False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MARCOS JULIAN TORRES CEDIEL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https://community.secop.gov.co/Public/Tendering/ContractNoticePhases/View?PPI=CO1.PPI.23619146&amp;isFromPublicArea=True&amp;isModal=False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JOSE DAVID RENJIFO HOYOS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https://community.secop.gov.co/Public/Tendering/ContractNoticePhases/View?PPI=CO1.PPI.23640963&amp;isFromPublicArea=True&amp;isModal=False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FREDY ALEXANDER ACOSTA GUTIERREZ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https://community.secop.gov.co/Public/Tendering/ContractNoticePhases/View?PPI=CO1.PPI.23568365&amp;isFromPublicArea=True&amp;isModal=False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CRISTIAN LEONARDO PARRADO LADINO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ACTIVIDADES DEPORTIVAS, RECREATIVAS Y DE ACTIVIDAD FISICA EN LAS SEDES EDUCATIVAS CON RESIDENCIA ESCOLAR, EN ARAS DE MEJORAR LAS CONDICIONES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https://community.secop.gov.co/Public/Tendering/ContractNoticePhases/View?PPI=CO1.PPI.23640929&amp;isFromPublicArea=True&amp;isModal=False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HECTOR HERNANDO LEMUS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https://community.secop.gov.co/Public/Tendering/ContractNoticePhases/View?PPI=CO1.PPI.23597779&amp;isFromPublicArea=True&amp;isModal=False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279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MARIA CRISTINA RESTREPO ROMERO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https://community.secop.gov.co/Public/Tendering/ContractNoticePhases/View?PPI=CO1.PPI.23640696&amp;isFromPublicArea=True&amp;isModal=False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YINA PAOLA RODRIGUEZ ORDOÑEZ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ACTIVIDAD FISICA Y HABITOS Y ESTILOS DE VIDA SALUDABLE A LOS DIFERENTES GRUPOS ETARIOS 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https://community.secop.gov.co/Public/Tendering/ContractNoticePhases/View?PPI=CO1.PPI.23638727&amp;isFromPublicArea=True&amp;isModal=False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DIDIANA PATRICIA VELEZ RIVERA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PROCESOS DE ACTIVIDAD FISICA Y HABITOS Y ESTILOS DE VIDA SALUDABLE A LOS DIFERENTES GRUPOS ETARIOS 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https://community.secop.gov.co/Public/Tendering/ContractNoticePhases/View?PPI=CO1.PPI.23597779&amp;isFromPublicArea=True&amp;isModal=False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IDERMETA-CD-279-2023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PAULA ANDREA VALLEJO OSPINA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PRESTACIÓN DE SERVICIOS PROFESIONALES COMO APOYO A LA SUPERVISIÓN EN LO REFERENTE AL SEGUIMIENTO DE LA ADECUACIÓN DE ESCENARIOS DEPORTIVOS EN EL PARQUE SIKUANI  Y MEJORAMIENTO DE LA CHANCA DE FUTBOL DEL BARRIO LA ESPERANZA DEL MUNICIPIO DE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VILLAVICENCIO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https://community.secop.gov.co/Public/Tendering/ContractNoticePhases/View?PPI=CO1.PPI.23566351&amp;isFromPublicArea=True&amp;isModal=False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LUISA FERNANDA HERRERA CABALLERO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PROFESIONALES PARA COORDINAR ADMINISTRATIVAMENTE EL PROGRAMA DE ESCUELAS DE FORMACION, CON EL FIN DE ORIENTAR LA EJECUCION DE LOS PROCESOS DE INICIACION, FUNDAMENTACION Y PERFECCIONAMIENTO DEPORTIVO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https://community.secop.gov.co/Public/Tendering/ContractNoticePhases/View?PPI=CO1.PPI.23655319&amp;isFromPublicArea=True&amp;isModal=False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FRANKLIN MEDINA RAMIREZ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PROFESIONAL 3 COMO METODOLOGO PARA EL PROCESO DE PREPARACION DEPORTIVA A LOS DEPORTISTAS DEL DEPARTAMENTO DEL META EN ARAS DE CONTRIBUIR A SU PREPARACIÓN COMPETITIVA Y PRESERVACION DEL ESTADO DE SALUD INTEGRAL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https://community.secop.gov.co/Public/Tendering/ContractNoticePhases/View?PPI=CO1.PPI.23687788&amp;isFromPublicArea=True&amp;isModal=False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CARLOS ENRIQUE MORALES ALVAREZ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https://community.secop.gov.co/Public/Tendering/ContractNoticePhases/View?PPI=CO1.PPI.23655366&amp;isFromPublicArea=True&amp;isModal=False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NIXON MANUEL CUBURUCO ORTIZ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CONTRIBUIR EN EL DESARROLLO DE ACTIVIDADES DE RECREACION CON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https://community.secop.gov.co/Public/Tendering/ContractNoticePhases/View?PPI=CO1.PPI.23655634&amp;isFromPublicArea=True&amp;isModal=False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ARLEYDA ROBAYO DAZA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CONTRIBUIR EN EL DESARROLLO DE ACTIVIDADES DE RECREACION CON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https://community.secop.gov.co/Public/Tendering/ContractNoticePhases/View?PPI=CO1.PPI.23600037&amp;isFromPublicArea=True&amp;isModal=False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288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IVAN CAMILO BASTIDAS CAMACHO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TECNOLOGO DOS PARA COORDINAR Y ORIENTAR ADMINISTRATIVAMENTE EL PROGRAMA DE RECREACION, EN ARAS DE FOMENTAR LA PARTICIPACION Y APROVECHAMIENTO DEL TIEMPO LIBRE EN LA POBLACION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https://community.secop.gov.co/Public/Tendering/ContractNoticePhases/View?PPI=CO1.PPI.23640964&amp;isFromPublicArea=True&amp;isModal=False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FREDY ANDRES RENTERIA ROMERO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DEPORTIVO 1,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https://community.secop.gov.co/Public/Tendering/ContractNoticePhases/View?PPI=CO1.PPI.23658943&amp;isFromPublicArea=True&amp;isModal=False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LIBIA JANET CORRECHA MORENO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https://community.secop.gov.co/Public/Tendering/ContractNoticePhases/View?PPI=CO1.PPI.23655753&amp;isFromPublicArea=True&amp;isModal=False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MARIA CRISTINA FIERRO GUAYARA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https://community.secop.gov.co/Public/Tendering/ContractNoticePhases/View?PPI=CO1.PPI.23653809&amp;isFromPublicArea=True&amp;isModal=False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IDERMETA-CD-289-2023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ALVARO DE JESUS GOMEZ GARCES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 PROCESO DOS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https://community.secop.gov.co/Public/Tendering/ContractNoticePhases/View?PPI=CO1.PPI.23675924&amp;isFromPublicArea=True&amp;isModal=False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MARTHA LILIANA ROMERO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https://community.secop.gov.co/Public/Tendering/ContractNoticePhases/View?PPI=CO1.PPI.23639966&amp;isFromPublicArea=True&amp;isModal=False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CD-291-2023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 xml:space="preserve">EDGAR GIOVANNY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MORALES PATIÑO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 xml:space="preserve">PRESTACION DE SERVICIOS DE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v.co/Public/Tendering/ContractNoticePhases/View?PPI=CO1.PPI.23675278&amp;isFromPublicArea=True&amp;isModal=False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295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CARLOS ANGEL TIRADO ARIAS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 DE APOYO A LA GESTION DE UN TECNICO DOS PARA REALIZAR PROCESOS DE RECREACION A LOS DIFERENTES GRUPOS ETARIOS DEL DEPARTAMENTO DEL META, EN ARA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https://community.secop.gov.co/Public/Tendering/ContractNoticePhases/View?PPI=CO1.PPI.23641943&amp;isFromPublicArea=True&amp;isModal=False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DEBBYE ALEXANDRA GIL TOVAR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 DE APOYO A LA GESTION DE UN TECNICO DOS PARA REALIZAR PROCESOS DE RECREACION A LOS DIFERENTES GRUPOS ETARIOS DEL DEPARTAMENTO DEL META, EN ARA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https://community.secop.gov.co/Public/Tendering/ContractNoticePhases/View?PPI=CO1.PPI.23675987&amp;isFromPublicArea=True&amp;isModal=False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ADOLFO CONDE SANCHEZ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DEPORTIVO 1,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https://community.secop.gov.co/Public/Tendering/ContractNoticePhases/View?PPI=CO1.PPI.23702178&amp;isFromPublicArea=True&amp;isModal=False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EDITH BIVIANA MOYA CASTILLO 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DEPORTIVO 1,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https://community.secop.gov.co/Public/Tendering/ContractNoticePhases/View?PPI=CO1.PPI.23695261&amp;isFromPublicArea=True&amp;isModal=False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299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MICHAEL STEVEN URIBE CASTRO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DEPORTIVO 1,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https://community.secop.gov.co/Public/Tendering/ContractNoticePhases/View?PPI=CO1.PPI.23640872&amp;isFromPublicArea=True&amp;isModal=False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LAURA NATALIA MOYA MORENO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UNO PARA EL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=CO1.PPI.23694622&amp;isFromPublicArea=True&amp;isModal=False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301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IDERMETA-CD-298-2023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GISELL TATIANA FIERRO DURAN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https://community.secop.gov.co/Public/Tendering/ContractNoticePhases/View?PPI=CO1.PPI.23675994&amp;isFromPublicArea=True&amp;isModal=False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Luisa Castañeda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PROFESIONALES PARA LA IMPLEMENTACIÓN DEL SISTEMA DE GESTIÓN DE CALIDAD Y EJECUCIÓN DE ACCIONES DE FORTALECIMIENTO INSTITUCIONAL EN EL INSTITUTO DE DEPORTE Y RECREACIÓN DEL META - IDERMETA</w:t>
            </w:r>
          </w:p>
        </w:tc>
        <w:tc>
          <w:tcPr>
            <w:tcW w:w="2475" w:type="dxa"/>
            <w:vAlign w:val="center"/>
          </w:tcPr>
          <w:p w:rsidR="00357EC7" w:rsidRDefault="005E02D2" w:rsidP="00357EC7">
            <w:pPr>
              <w:rPr>
                <w:rFonts w:ascii="Arial" w:hAnsi="Arial" w:cs="Arial"/>
                <w:u w:val="single"/>
              </w:rPr>
            </w:pPr>
            <w:hyperlink r:id="rId10" w:history="1">
              <w:r w:rsidR="00357EC7">
                <w:rPr>
                  <w:rStyle w:val="Hipervnculo"/>
                  <w:rFonts w:ascii="Arial" w:hAnsi="Arial" w:cs="Arial"/>
                </w:rPr>
                <w:t>https://community.secop.gov.co/Public/Tendering/ContractNoticePhases/View?PPI=CO1.PPI.23691753&amp;isFromPublicArea=True&amp;isModal=False</w:t>
              </w:r>
              <w:r w:rsidR="00357EC7">
                <w:rPr>
                  <w:rFonts w:ascii="Arial" w:hAnsi="Arial" w:cs="Arial"/>
                  <w:u w:val="single"/>
                </w:rPr>
                <w:br/>
              </w:r>
            </w:hyperlink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NOELIA VARGAS BETANCOURT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https://community.secop.gov.co/Public/Tendering/ContractNoticePhases/View?PPI=CO1.PPI.23669092&amp;isFromPublicArea=True&amp;isModal=False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ANDREA DEL PILAR CUELLAR SANTOS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 DE ACTIVIDAD FÍSICA Y ACOMPAÑAMIENTO EN LA PRIMERA INFANCIA, CON EL FIN DE POTENCIALIZAR LAS HABILIDADES PSICOMOTRICES EN NIÑOS Y NIÑAS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https://community.secop.gov.co/Public/Tendering/ContractNoticePhases/View?PPI=CO1.PPI.23661511&amp;isFromPublicArea=True&amp;isModal=False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JULIAN ANDRES MARTINEZ GOMEZ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ACTIVIDADES DEPORTIVAS, DE ACTIVIDAD FISICA Y DE ACOMPAÑAMIENTO EN LA PRIMERA INFANCIA, CON EL FIN DE POTENCIALIZAR LAS HABILIDADES PSICOMOTRICES EN NIÑOS Y NIÑAS DEL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https://community.secop.gov.co/Public/Tendering/ContractNoticePhases/View?PPI=CO1.PPI.23668952&amp;isFromPublicArea=True&amp;isModal=False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Jonhnathan Lozano Cortes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 DE ACTIVIDAD FÍSICA Y ACOMPAÑAMIENTO EN LA PRIMERA INFANCIA, CON EL FIN DE POTENCIALIZAR LAS HABILIDADES PSICOMOTRICES EN NIÑOS Y NIÑAS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https://community.secop.gov.co/Public/Tendering/ContractNoticePhases/View?PPI=CO1.PPI.23662754&amp;isFromPublicArea=True&amp;isModal=False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JESSICA GERALDINE CASTIBLANCO GONZALEZ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 DE ACTIVIDAD FÍSICA Y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https://community.secop.gov.co/Public/Tendering/ContractNoticePhases/View?PPI=CO1.PPI.23660668&amp;isFromPublicArea=True&amp;isModal=False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ALEYDA VIVIANA BASTILLA UMAÑA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DE ACTIVIDAD FÍSICA Y DE ACOMPAÑAMIENTO EN LA PRIMERA INFANCIA, CON EL FIN DE POTENCIALIZAR LAS HABILIDADES PSICOMOTRICES EN NIÑOS Y NIÑAS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https://community.secop.gov.co/Public/Tendering/ContractNoticePhases/View?PPI=CO1.PPI.23692345&amp;isFromPublicArea=True&amp;isModal=False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YULI ZUGEY MORALES HERNANDEZ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FÍSICA Y DE ACOMPAÑAMIENTO EN LA PRIMERA INFANCIA, CON EL FIN DE POTENCIALIZAR LAS HABILIDADES PSICOMOTRICES EN NIÑOS Y NIÑAS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https://community.secop.gov.co/Public/Tendering/ContractNoticePhases/View?PPI=CO1.PPI.23660319&amp;isFromPublicArea=True&amp;isModal=False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Miguel angel castillo coll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DEPORTIVO PARA EL DESARROLLO DE LOS PROCESOS FORMATIVOS, PREPARATORIOS Y COMPETITIVOS A LOS DEPORTISTAS DE ALTO RENDIMIENTO DEL MET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https://community.secop.gov.co/Public/Tendering/ContractNoticePhases/View?PPI=CO1.PPI.23663435&amp;isFromPublicArea=True&amp;isModal=False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IDERMETA-CD-309-2023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CRISTIAN MAURICIO BELTRAN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 DE APOYO A LA GESTION DE UN TECNICO DOS PARA REALIZAR PROCESOS DE RECREACION A LOS DIFERENTES GRUPOS ETARIOS DEL DEPARTAMENTO DEL META, EN ARA DE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https://community.secop.gov.co/Public/Tendering/ContractNoticePhases/View?PPI=CO1.PPI.23658343&amp;isFromPublicArea=True&amp;isModal=False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MONICA SHIRLEY ALAPE VARGAS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ASISTENCIAL DOS PARA CONTRIBUIR EN EL DESARROLLO DE ACTIVIDADES DE RECREACION CON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https://community.secop.gov.co/Public/Tendering/ContractNoticePhases/View?PPI=CO1.PPI.23693504&amp;isFromPublicArea=True&amp;isModal=False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CARLOS MARIO CASTAÑEDA SAAVEDRA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 DESARROLLO CJD, CONFORMADOS PRO EL INSTITUTO DE DEPORTE Y RECREACIÓN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https://community.secop.gov.co/Public/Tendering/ContractNoticePhases/View?PPI=CO1.PPI.23693616&amp;isFromPublicArea=True&amp;isModal=False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Sindy Lorena Sanchez Mendez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https://community.secop.gov.co/Public/Tendering/ContractNoticePhases/View?PPI=CO1.PPI.23737542&amp;isFromPublicArea=True&amp;isModal=False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edwin arturo contreras zubieta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https://community.secop.gov.co/Public/Tendering/ContractNoticePhases/View?PPI=CO1.PPI.23694115&amp;isFromPublicArea=True&amp;isModal=False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JHONATAN CASTELLANOS HERNANDEZ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PRESTACIÓN DE SERVICIOS DE APOYO A LA GESTIÓN DE UN TÉCNICO DOS PARA REALIZAR ACTIVIDADES DEPORTIVAS, RECREATIVAS Y DE ACTIVIDAD FÍSICA A JÓVENES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https://community.secop.gov.co/Public/Tendering/ContractNoticePhases/View?PPI=CO1.PPI.23693562&amp;isFromPublicArea=True&amp;isModal=False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Ana Maria Hernandez Guerrero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DOS PARA REALIZAR PROCESOS DE ACTIVIDAD FÍSICA Y HÁBITOS Y ESTILOS DE VIDA SALUDABLE A LOS DIFERENTES GRUPOS ETARIOS DEL DEPARTAMENTO DEL META, EN ARAS DE PROMOVER EL BIENESTAR FÍSICO, MENTAL Y SOCIAL.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https://community.secop.gov.co/Public/Tendering/ContractNoticePhases/View?PPI=CO1.PPI.23689618&amp;isFromPublicArea=True&amp;isModal=False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319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IDERMETA-CD-316-2023IDERMETA-CD-31-2023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martha enithgutierrez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SERVICIOS DE APOYO A LA GESTIÓN DE UN TÉCNICO DOS PARA REALIZAR PROCESOS DE ACTIVIDAD FÍSICA Y HÁBITOS Y ESTILOS DE VIDA SALUDABLE A LOS DIFERENTES GRUPOS ETARIOS DEL DEPARTAMENTO DEL META, EN ARAS DE PROMOVER EL BIENESTAR FÍSICO, MENTAL Y SOCIAL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https://community.secop.gov.co/Public/Tendering/ContractNoticePhases/View?PPI=CO1.PPI.23689887&amp;isFromPublicArea=True&amp;isModal=False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IDERMETA-RE-001-2023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LIGA DE PESAS DEL META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PARTICIPACIÓN DEL SELECCIONADO METENSE DE LA DISCIPLINA DE LEVANTAMIENTO DE PESAS EN EL 3ER CLASIFICATORIO A JUEGOS NACIONALES 2023 Y SELECTIVO AL CAMPEONATO PANAMERICANO JUVENIL 2023 EN ARAS DE FORTALECER LOS PROCESOS PREPARATORIOS Y COMPETITIVOS DE ALTO RENDIMIENTO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https://community.secop.gov.co/Public/Tendering/ContractNoticePhases/View?PPI=CO1.PPI.23603753&amp;isFromPublicArea=True&amp;isModal=False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IDERMETA-RE-002-2023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LIGA DE TRIATHLON DEL META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PARTICIPACIÓN DE LA DELEGACIÓN METENSE DE TRIATHLON EN EL AMÉRICAS TRIATHLON CUP AND SOUTH AMERICAN CHAMPIONSHIPS VILLARRICA Y AMÉRICAS TRIATHLON CUP PUCON EN ARAS DE FORTALECER EL DEPORTE COMPETITIVO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https://community.secop.gov.co/Public/Tendering/ContractNoticePhases/View?PPI=CO1.PPI.23605684&amp;isFromPublicArea=True&amp;isModal=False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JHON JAIRO CAÑON LEON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PRESTACIÓN DE SERVICIOS DE APOYO A LA GESTIÓN DE UN TÉCNICO DOS PARA REALIZAR ACTIVIDADES DEPORTIVAS, RECREATIVAS Y DE ACTIVIDAD FÍSICA A JÓVENES PERTENECIENTES A LOS CENTROS JUVENILES DESARROLLO CJD, CONFORMADOS PRO EL INSTITUTO DE DEPORTE Y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https://community.secop.gov.co/Public/Tendering/ContractNoticePhases/View?PPI=CO1.PPI.23794581&amp;isFromPublicArea=True&amp;isModal=False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IDERMETA-CD-318-2023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JHOJAN ALEXANDER CARRION CEDANO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https://community.secop.gov.co/Public/Tendering/ContractNoticePhases/View?PPI=CO1.PPI.23832122&amp;isFromPublicArea=True&amp;isModal=False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IDEREMETA-CD-319-2023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LUIS ALBERTO MOSQUERA HERNANDEZ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https://community.secop.gov.co/Public/Tendering/ContractNoticePhases/View?PPI=CO1.PPI.23736642&amp;isFromPublicArea=True&amp;isModal=False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Hector Fabian Saavedra Pardo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https://community.secop.gov.co/Public/Tendering/ContractNoticePhases/View?PPI=CO1.PPI.23797561&amp;isFromPublicArea=True&amp;isModal=False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ELKIN DIAZ MARTINEZ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https://community.secop.gov.co/Public/Tendering/ContractNoticePhases/View?PPI=CO1.PPI.23798844&amp;isFromPublicArea=True&amp;isModal=False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luis eduardo martinez restrepo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ACTIVIDADES DEPORTIVAS, RECREATIVAS Y DE ACTIVIDAD FISICA A JOVENES PERTENECIENTES A LOS CENTROS JUVENILES DE DESARROLLO CJD, CONFORMADOS PRO EL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https://community.secop.gov.co/Public/Tendering/ContractNoticePhases/View?PPI=CO1.PPI.23702187&amp;isFromPublicArea=True&amp;isModal=False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ANGELICA JAZMIN MEJIA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ACTIVIDAD FÍSICA A JÓVENES PERTENECIENTES A LOS CENTROS JUVENILES DE DESARROLLO CJD, CONFORMADOS PRO EL INSTITUTO DE DEPORTE Y RECREACIÓN DEL META IDERMETA.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https://community.secop.gov.co/Public/Tendering/ContractNoticePhases/View?PPI=CO1.PPI.23717090&amp;isFromPublicArea=True&amp;isModal=False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329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SHIRLE MARIN PAGUEÑO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https://community.secop.gov.co/Public/Tendering/ContractNoticePhases/View?PPI=CO1.PPI.23759953&amp;isFromPublicArea=True&amp;isModal=False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NANCY LORENA RAMOS CONTRERAS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https://community.secop.gov.co/Public/Tendering/ContractNoticePhases/View?PPI=CO1.PPI.23735300&amp;isFromPublicArea=True&amp;isModal=False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DIANA MILENA HOLGUIN AREVALO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https://community.secop.gov.co/Public/Tendering/ContractNoticePhases/View?PPI=CO1.PPI.23733882&amp;isFromPublicArea=True&amp;isModal=False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EDWARD ALEKSY RONCANCIO AGUILERA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https://community.secop.gov.co/Public/Tendering/ContractNoticePhases/View?PPI=CO1.PPI.23738250&amp;isFromPublicArea=True&amp;isModal=False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333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PAOLA KARINA RIVEROS TORRES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https://community.secop.gov.co/Public/Tendering/ContractNoticePhases/View?PPI=CO1.PPI.23759472&amp;isFromPublicArea=True&amp;isModal=False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IDERMETA-CD-329-2023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MARIA HELDA ZAMBRANO MORERA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DOS PARA REALIZAR PROCESOS DE RECREACIÓN A LOS DIFERENTES GRUPOS ETARIOS DEL DEPARTAMENTO DEL META, EN ARAS DE FOMENTAR LA PARTICIPACIÓN Y APROVECHAMIENTO DEL TIEMPO LIBRE.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https://community.secop.gov.co/Public/Tendering/ContractNoticePhases/View?PPI=CO1.PPI.23718565&amp;isFromPublicArea=True&amp;isModal=False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SEBASTIAN FELIPE MATEUS BELTRAN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RECREACION A LOS DIFERENTES GRUPOS ETARIOS DEL DEPARTAMENTO DEL META, EN ARAS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https://community.secop.gov.co/Public/Tendering/ContractNoticePhases/View?PPI=CO1.PPI.23739636&amp;isFromPublicArea=True&amp;isModal=False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Pedro Gómez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UNO PARA REALIZAR PROCESOS DE RECREACIÓN A LOS DIFERENTES GRUPOS ETARIOS DEL DEPARTAMENTO DEL META, EN ARAS DE FOMENTAR LA PARTICIPACIÓN Y APROVECHAMIENTO DEL TIEMPO LIBRE.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https://community.secop.gov.co/Public/Tendering/ContractNoticePhases/View?PPI=CO1.PPI.23824110&amp;isFromPublicArea=True&amp;isModal=False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JOSE ARBEY PEÑA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ASISTENCIAL DOS PARA CONTRIBUIR EN EL DESARROLLO DE ACTIVIDADES DE RECREACIÓN CON DIFERENTES GRUPOS ETARIOS DEL DEPARTAMENTO DEL META, EN ARAS DE FOMENTAR LA PARTICIPACIÓN Y APROVECHAMIENTO DEL TIEMPO LIBRE.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https://community.secop.gov.co/Public/Tendering/ContractNoticePhases/View?PPI=CO1.PPI.23799418&amp;isFromPublicArea=True&amp;isModal=False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laura marcela rodriguez arroya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PROCESOS DE ACTIVIDAD FISICA Y HABITOS Y ESTILOS DE VIDA SALUDABLE A LOS DIFERENTES GRUPOS ETARIOS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https://community.secop.gov.co/Public/Tendering/ContractNoticePhases/View?PPI=CO1.PPI.23739048&amp;isFromPublicArea=True&amp;isModal=False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339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Andres Camilo Parrado Soler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DEPORTIVO UNO, PARA EL DESARROLLO DE LOS PROCESOS FORMATIVOS, PREPARATORIOS Y COMPETITIVOS A LOS DEPORTISTAS DE ALTO RENDIMIENTO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https://community.secop.gov.co/Public/Tendering/ContractNoticePhases/View?PPI=CO1.PPI.23799765&amp;isFromPublicArea=True&amp;isModal=False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SOL ANGEL VELASQUEZ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COMO AUXILIAR DE ENFERMERÍA PARA EL PROCESO DE PREPARACIÓN DEPORTIVA A LOS DEPORTISTAS DE ALTO RENDIMIENTO DEL DEPARTAMENTO DEL META, CON EL FIN DE ACOMPAÑAR EL PROCESO DE PREPARACIÓN DEPORTIVA.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https://community.secop.gov.co/Public/Tendering/ContractNoticePhases/View?PPI=CO1.PPI.23738267&amp;isFromPublicArea=True&amp;isModal=False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MILDRE SHIRLEY URREGO SALINAS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https://community.secop.gov.co/Public/Tendering/ContractNoticePhases/View?PPI=CO1.PPI.23718236&amp;isFromPublicArea=True&amp;isModal=False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MARIA HERMINDA ANGELA LOPEZ BURGOS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https://community.secop.gov.co/Public/Tendering/ContractNoticePhases/View?PPI=CO1.PPI.23738400&amp;isFromPublicArea=True&amp;isModal=False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VIVIAN MARITZA GIL MACIAS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UNO PARA REALIZAR PROCESOS DE INICIACION, FUNDAMENTACION Y PERFECCIONAMIENTO DEPORTIVO CON NIÑOS, NIÑAS, ADOLESCENTES Y JOVENES DEL DEPARTAMENTO DEL META, EN ARAS DE MEJORAR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https://community.secop.gov.co/Public/Tendering/ContractNoticePhases/View?PPI=CO1.PPI.23702090&amp;isFromPublicArea=True&amp;isModal=False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IDERMETA-CD-339-2023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ALAN HENRY ALBERTO MEJIA CIFUENTES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PROCESOS DE ACTIVIDAD FISICA Y HABITOS Y ESTILOS DE VIDA SALUDABLE A LOS DIFERENTES GRUPOS ETARIOS 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https://community.secop.gov.co/Public/Tendering/ContractNoticePhases/View?PPI=CO1.PPI.23739039&amp;isFromPublicArea=True&amp;isModal=False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JUANERNESTO GOMEZ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2 COMO AUXILIAR DE ENFERMERIA PARA EL PROCESO DE PREPARACION DEPORTIVA A LOS DEPORTISTAS DE ALTO RENDIMIENTO DEL DEPARTAMENTO DEL META, CON EL FIN DE ACOMPAÑAR EL PROCESO DE PREPARACION DEPORTIVA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https://community.secop.gov.co/Public/Tendering/ContractNoticePhases/View?PPI=CO1.PPI.23850830&amp;isFromPublicArea=True&amp;isModal=False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Eliana Marcela Delgado Pintor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https://community.secop.gov.co/Public/Tendering/ContractNoticePhases/View?PPI=CO1.PPI.23738362&amp;isFromPublicArea=True&amp;isModal=False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IVAN ALEJANDRO DIAZ MELGAREJO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https://community.secop.gov.co/Public/Tendering/ContractNoticePhases/View?PPI=CO1.PPI.23821843&amp;isFromPublicArea=True&amp;isModal=False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ARIEL ARMANDO CORRALES MORA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PRESTACIÓN DE SERVICIOS DE APOYO A LA GESTIÓN DE UN TÉCNICO DOS PARA REALIZAR ACTIVIDADES DEPORTIVAS, RECREATIVAS Y DE ACTIVIDAD FÍSICA A JÓVENES PERTENECIENTES A LOS CENTROS JUVENILES DESARROLLO CJD, CONFORMADOS PRO EL INSTITUTO DE DEPORTE Y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https://community.secop.gov.co/Public/Tendering/ContractNoticePhases/View?PPI=CO1.PPI.23825066&amp;isFromPublicArea=True&amp;isModal=False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349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JEISSON ANDRES ACOSTA CASTRO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5E02D2" w:rsidP="00357EC7">
            <w:pPr>
              <w:rPr>
                <w:rFonts w:ascii="Arial" w:hAnsi="Arial" w:cs="Arial"/>
                <w:u w:val="single"/>
              </w:rPr>
            </w:pPr>
            <w:hyperlink r:id="rId11" w:history="1">
              <w:r w:rsidR="00357EC7">
                <w:rPr>
                  <w:rStyle w:val="Hipervnculo"/>
                  <w:rFonts w:ascii="Arial" w:hAnsi="Arial" w:cs="Arial"/>
                </w:rPr>
                <w:t>https://community.secop.gov.co/Public/Tendering/ContractNoticePhases/View?PPI=CO1.PPI.23763566&amp;isFromPublicArea=True&amp;isModal=False</w:t>
              </w:r>
            </w:hyperlink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NARDA SORAYA MORENO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DOS PARA ACTIVIDADES DEPORTIVAS, DE ACTIVIDAD FÍSICA Y DE ACOMPAÑAMIENTO EN LA PRIMERA INFANCIA, CON EL FIN DE POTENCIALIZAR LAS HABILIDADES PSICOMOTRICES EN NIÑOS Y NIÑAS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https://community.secop.gov.co/Public/Tendering/ContractNoticePhases/View?PPI=CO1.PPI.23762364&amp;isFromPublicArea=True&amp;isModal=False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RAMON CAMILO GAITAN VILLEGAS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https://community.secop.gov.co/Public/Tendering/ContractNoticePhases/View?PPI=CO1.PPI.23832476&amp;isFromPublicArea=True&amp;isModal=False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WILLIAM ALBERTO LONDOÑO VILLEGAS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UNO PARA REALIZAR PROCESOS DE ACTIVIDAD FÍSICA Y HÁBITOS Y ESTILOS DE VIDA SALUDABLE A LOS DIFERENTES GRUPOS ETARIOS DEL DEPARTAMENTO DEL META, EN ARAS DE PROMOVER EL BIENESTAR FÍSICO, MENTAL Y SOCIAL.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https://community.secop.gov.co/Public/Tendering/ContractNoticePhases/View?PPI=CO1.PPI.23763540&amp;isFromPublicArea=True&amp;isModal=False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IDERMETA-CD-348-2023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LUISA FERNANDA JARAMILLO RUBIO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DOS PARA REALIZAR PROCESOS DE ACTIVIDAD FÍSICA Y HÁBITOS Y ESTILOS DE VIDA SALUDABLE A LOS DIFERENTES GRUPOS ETARIOS DEL DEPARTAMENTO DEL META, EN ARAS DE PROMOVER EL BIENESTAR FÍSICO, MENTAL Y SOCIAL.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https://community.secop.gov.co/Public/Tendering/ContractNoticePhases/View?PPI=CO1.PPI.23828860&amp;isFromPublicArea=True&amp;isModal=False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CD-349-2023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 xml:space="preserve">YURY ELIBETH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OBANDO CARVAJAL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 xml:space="preserve">PRESTACION DE SERVICIO DE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APOYO A LA GESTION DE UN TECNICO DOS PARA REALIZAR PROCESOS DE RECREACION A LOS DIFERENTES GRUPOS ETARIOS DEL DEPARTAMENTO DEL META, EN ARA DE FOMENTAR LA PARTICIPACION Y APROVECHAMIENTO DEL TIEMPO LIBRE</w:t>
            </w:r>
          </w:p>
        </w:tc>
        <w:tc>
          <w:tcPr>
            <w:tcW w:w="2475" w:type="dxa"/>
            <w:vAlign w:val="center"/>
          </w:tcPr>
          <w:p w:rsidR="00357EC7" w:rsidRDefault="005E02D2" w:rsidP="00357EC7">
            <w:pPr>
              <w:rPr>
                <w:rFonts w:ascii="Arial" w:hAnsi="Arial" w:cs="Arial"/>
                <w:u w:val="single"/>
              </w:rPr>
            </w:pPr>
            <w:hyperlink r:id="rId12" w:history="1">
              <w:r w:rsidR="00357EC7">
                <w:rPr>
                  <w:rStyle w:val="Hipervnculo"/>
                  <w:rFonts w:ascii="Arial" w:hAnsi="Arial" w:cs="Arial"/>
                </w:rPr>
                <w:t>https://community.seco</w:t>
              </w:r>
              <w:r w:rsidR="00357EC7">
                <w:rPr>
                  <w:rStyle w:val="Hipervnculo"/>
                  <w:rFonts w:ascii="Arial" w:hAnsi="Arial" w:cs="Arial"/>
                </w:rPr>
                <w:lastRenderedPageBreak/>
                <w:t>p.gov.co/Public/Tendering/ContractNoticePhases/View?PPI=CO1.PPI.23852344&amp;isFromPublicArea=True&amp;isModal=False</w:t>
              </w:r>
            </w:hyperlink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355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JOSE EDUARDO DIAZ CUBIDES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UNO PARA REALIZAR PROCESOS DE RECREACIÓN A LOS DIFERENTES GRUPOS ETARIOS DEL DEPARTAMENTO DEL META, EN ARAS DE FOMENTAR LA PARTICIPACIÓN Y APROVECHAMIENTO DEL TIEMPO LIBRE.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https://community.secop.gov.co/Public/Tendering/ContractNoticePhases/View?PPI=CO1.PPI.23881850&amp;isFromPublicArea=True&amp;isModal=False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JEAN-PIERRE JACKSAN CASTAÑEDA RODRIGUEZ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https://community.secop.gov.co/Public/Tendering/ContractNoticePhases/View?PPI=CO1.PPI.23824332&amp;isFromPublicArea=True&amp;isModal=False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DAVID GUSTAVO SANCHEZ NIETO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https://community.secop.gov.co/Public/Tendering/ContractNoticePhases/View?PPI=CO1.PPI.23823324&amp;isFromPublicArea=True&amp;isModal=False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JAZMINA CAMELO CORDOBA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https://community.secop.gov.co/Public/Tendering/ContractNoticePhases/View?PPI=CO1.PPI.23822804&amp;isFromPublicArea=True&amp;isModal=False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CLAUDIA ESPERANZA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ALFEREZ RIVEROS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 xml:space="preserve">PRESTACIÓN DE SERVICIO DE APOYO A LA GESTIÓN DE UN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TÉCNICO DOS PARA ACTIVIDADES DEPORTIVAS, DE ACTIVIDAD FÍSICA Y DE ACOMPAÑAMIENTO EN LA PRIMERA INFANCIA, CON EL FIN DE POTENCIALIZAR LAS HABILIDADES PSICOMOTRICES EN NIÑOS Y NIÑAS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actNoticePhases/View?PPI=CO1.PPI.23830753&amp;isFromPublicArea=True&amp;isModal=False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360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William Andrés Ramos Garcia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PROCESOS DE ACTIVIDAD FISICA Y HABITOS Y ESTILOS DE VIDA SALUDABLE A LOS DIFERENTES GRUPOS ETARIOS 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https://community.secop.gov.co/Public/Tendering/ContractNoticePhases/View?PPI=CO1.PPI.23799481&amp;isFromPublicArea=True&amp;isModal=False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MARIO ALEXANDER VALENCIA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https://community.secop.gov.co/Public/Tendering/ContractNoticePhases/View?PPI=CO1.PPI.23832930&amp;isFromPublicArea=True&amp;isModal=False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JEISON ANDRES BARRERA GUZMAN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https://community.secop.gov.co/Public/Tendering/ContractNoticePhases/View?PPI=CO1.PPI.23833096&amp;isFromPublicArea=True&amp;isModal=False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EMMANUEL FELIPE REY ALAYON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UN TECNOLOGO DOS COMO APOYO ADMINISTRATIVO PARA EL PROCESO DE PREPARACION DEPORTIVA A LOS DEPORTISTAS DEL DEPARTAMENTO DEL META EN ARAS DE CONTRIBUIR A SU PREPARACION COMPETITIVA Y PRESERVACION DEL ESTADO DE SALUD INTEGRAL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https://community.secop.gov.co/Public/Tendering/ContractNoticePhases/View?PPI=CO1.PPI.23849551&amp;isFromPublicArea=True&amp;isModal=False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IDERMETA-RE-003-2023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LIGA DE KARATE DO DEL META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PARTICIPACIÓN DE LA DELEGACIÓN DE KARATE DO DEPARTAMENTO DEL META EN EL I CAMPEONATO NACIONAL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INTERLIGAS E INTERCLUBES 2023 EN LAS CATEGORÍAS PÁRVULOS, ESCUELAS DE FORMACIÓN, PRE INFANTIL, U14, CADETE, JUNIOR, SUB 21 Y SENIOR Y EL III CLASIFICATORIO A JUEGOS DEPORTIVOS NACIONALES EJE CAFETERO 2023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https://community.secop.gov.co/Public/Tendering/ContractNoticePhases/View?PPI=CO1.PPI.23804354&amp;isFro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365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IDERMETA-RE-004-2023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LIGA DE FUTBOL DEL META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PARTICIPACIÓN DE LA DELEGACIÓN METENSE DE FUTBOL EN EL CAMPEONATO NACIONAL MASCULINO SUB 17-2023 COPA WIN SPORTS FASE CLASIFICATORIA GRUPO 4 CON EL FIN DE CONTRIBUIR EN LOS PROCESOS PREPARATORIOS Y CLASIFICATORIOS A JUEGOS NACIONALES 2023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https://community.secop.gov.co/Public/Tendering/ContractNoticePhases/View?PPI=CO1.PPI.23812264&amp;isFromPublicArea=True&amp;isModal=False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IDERMETA-CD-359-2023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ANGELA JULIETH REY HUERTAS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https://community.secop.gov.co/Public/Tendering/ContractNoticePhases/View?PPI=CO1.PPI.23830646&amp;isFromPublicArea=True&amp;isModal=False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GRACIELA RAMIREZ GUZMAN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https://community.secop.gov.co/Public/Tendering/ContractNoticePhases/View?PPI=CO1.PPI.23855911&amp;isFromPublicArea=True&amp;isModal=False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#¿NOMBRE?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PROFESIONALES ESPECIALIZADOS PARA LA IMPLEMENTACIÓN DEL SISTEMA DE GESTIÓN DE CALIDAD Y EJECUCIÓN DE ACCIONES DE FORTALECIMIENTO INSTITUCIONAL EN EL INSTITUTO DE DEPORTE Y RECREACIÓN DEL META IDERMETA.</w:t>
            </w:r>
          </w:p>
        </w:tc>
        <w:tc>
          <w:tcPr>
            <w:tcW w:w="2475" w:type="dxa"/>
            <w:vAlign w:val="center"/>
          </w:tcPr>
          <w:p w:rsidR="00357EC7" w:rsidRDefault="005E02D2" w:rsidP="00357EC7">
            <w:pPr>
              <w:rPr>
                <w:rFonts w:ascii="Arial" w:hAnsi="Arial" w:cs="Arial"/>
                <w:u w:val="single"/>
              </w:rPr>
            </w:pPr>
            <w:hyperlink r:id="rId13" w:history="1">
              <w:r w:rsidR="00357EC7">
                <w:rPr>
                  <w:rStyle w:val="Hipervnculo"/>
                  <w:rFonts w:ascii="Arial" w:hAnsi="Arial" w:cs="Arial"/>
                </w:rPr>
                <w:t>https://community.secop.gov.co/Public/Tendering/ContractNoticePhases/View?PPI=CO1.PPI.23853379&amp;isFromPublicArea=True&amp;isModal=False</w:t>
              </w:r>
            </w:hyperlink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369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IDERMETA-RE-005-2023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liga de lucha del meta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PARTICIPACIÓN DE LA DELEGACIÓN DE LUCHA DEL DEPARTAMENTO DEL META EN LA I COPA COLOMBIA, CATEGORÍA MAYORES 2023, 2DO, CLASIFICATORIO A JUEGOS NACIONALES 2023,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CON EL FIN DE CONTRIBUIR EN LA PREPARACIÓN Y COMPETENCIA DE LOS DEPORTISTAS DE ALTO RENDIMIENTO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https://community.secop.gov.co/Public/Tendering/ContractNoticePhases/View?PPI=CO1.PPI.23830900&amp;isFromPublicArea=True&amp;isModal=False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LUZ MIREYA HERNANDEZ RUIZ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 DE APOYO A LA GESTIÓN DE UN TÉCNICO DOS PARA ACTIVIDADES DEPORTIVAS, DE ACTIVIDAD FÍSICA Y DE ACOMPAÑAMIENTO EN LA PRIMERA INFANCIA, CON EL FIN DE POTENCIALIZAR LAS HABILIDADES PSICOMOTRICES EN NIÑOS Y NIÑAS DEL DEPARTAMENTO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https://community.secop.gov.co/Public/Tendering/ContractNoticePhases/View?PPI=CO1.PPI.23882278&amp;isFromPublicArea=True&amp;isModal=False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NIYIRETH FELIX GALINDO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DE ACTIVIDAD FISICA Y DE ACOMPAÑAMIENTO EN LA PRIMERA INFANCIA, CON EL FIN DE POTENCIALIZAR LAS HABILIDADES PSICOMOTRICES EN NIÑOS Y NIÑAS DEL DEPARTAMENTO DEL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https://community.secop.gov.co/Public/Tendering/ContractNoticePhases/View?PPI=CO1.PPI.23855062&amp;isFromPublicArea=True&amp;isModal=False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IDERMETA-CD-364-2023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LUIS CARLOS JARAMILLO SARMIENTO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DE APOYO A LA GESTIÓN DE UN TÉCNICO DOS PARA REALIZAR ACTIVIDADES DEPORTIVAS, RECREATIVAS Y DE ACTIVIDAD FÍSICA A JÓVENES PERTENECIENTES A LOS CENTROS JUVENILES DESARROLLO CJD, CONFORMADOS PRO EL INSTITUTO DE DEPORTE Y RECREACIÓN DEL META.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https://community.secop.gov.co/Public/Tendering/ContractNoticePhases/View?PPI=CO1.PPI.23882991&amp;isFromPublicArea=True&amp;isModal=False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IDERMETA-CD-365-2023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OSCAR JULIAN DIAZ ESTRADA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https://community.secop.gov.co/Public/Tendering/ContractNoticePhases/View?PPI=CO1.PPI.23924829&amp;isFromPublicArea=True&amp;isModal=False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374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Ubaldina Valoyes Cuestas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ACTIVIDADES DEPORTIVAS, RECREATIVAS Y DE ACTIVIDAD FISICA A JOVENES PERTENECIENTES A LOS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https://community.secop.gov.co/Public/Tendering/ContractNoticePhases/View?PPI=CO1.PPI.23922488&amp;isFromPublicArea=True&amp;isModal=False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WILINTON LAGUNA VILLEGAS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https://community.secop.gov.co/Public/Tendering/ContractNoticePhases/View?PPI=CO1.PPI.23883477&amp;isFromPublicArea=True&amp;isModal=False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376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IDERMETA-CD-368-2023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MARIA JOSE ORTIZ FRANCO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PRESTACIÓN DE SERVICIOS PROFESIONALES COMO APOYO A LA SUPERVISIÓN EN LO REFERENTE AL SEGUIMIENTO DE LA ADECUACIÓN DE ESCENARIOS DEPORTIVOS EN EL PARQUE SIKUANI Y MEJORAMIENTO DE LA CANCHA DE FUTBOL DEL BARRIO LA ESPERANZA DEL MUNICIPIO DE VILLAVICENCIO 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https://community.secop.gov.co/Public/Tendering/ContractNoticePhases/View?PPI=CO1.PPI.23881900&amp;isFromPublicArea=True&amp;isModal=False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377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IDERMETA-RE-006-2023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LIGA DE TIRO CON ARCO DEL META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PARTICIPACIÓN DE LA DELEGACIÓN DE TIRO CON ARCO DEL DEPARTAMENTO DEL META EN EL CAMPEONATO NACIONAL INTERLIGAS ABIERTO, PARALIMPICO Y BAREBOW, CON EL FIN DE FORTALECER LOS PROCESOS COMPETITIVOS DE ALTO RENDIMIENTO.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https://community.secop.gov.co/Public/Tendering/ContractNoticePhases/View?PPI=CO1.PPI.23866464&amp;isFromPublicArea=True&amp;isModal=False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378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IDERMETA-RE-007-2023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LIGA DE ATLETISMO DEL META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PARTICIPACION DE LAS DELEGACIONES DEL ATLETISMO DEL DEPARTAMENTO DEL META EN EL CAMPEONATO NACIONAL DE DE LANZAMIENTOS, EL CAMPEONATO DE SEMIFONDO Y FONDO Y EL CAMPEONATO NACIONAL DE CLUBES Y MUNICIPIOS, EN ARAS DE FORTALECER EL DEPORTE COMPETITIVO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https://community.secop.gov.co/Public/Tendering/ContractNoticePhases/View?PPI=CO1.PPI.23850548&amp;isFromPublicArea=True&amp;isModal=False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379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IDERMETA-CD-369-2023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Jimy Arley Portilla Leiva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 xml:space="preserve">PRESTACION DE SERVICIOS DE APOYO A LA GESTION DE UN TECNICO DOS PARA REALIZAR ACTIVIDADES DEPORTIVAS, RECREATIVAS Y DE ACTIVIDAD FISICA A JOVENES PERTENECIENTES A LOS CENTROS JUVENILES DE </w:t>
            </w: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t>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https://community.secop.gov.co/Public/Tendering/ContractNoticePhases/View?PPI=CO1.PPI.23987840&amp;isFromPublicArea=True&amp;isModal=False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380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IDERMETA-CD-370-2023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JACQUELINE JIMENEZ ARIAS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UNO PARA REALIZAR PROCESOS DE INICIACION, FUNDAMENTACION Y PERFECCIONAMIENTO DEPORTIVO CON NIÑOS, NIÑAS, ADOLESCENTES Y JOVENES DEL DEPARTAMENTO DEL META, EN ARAS DE MEJORAR SUS CAPACIDADES TECNICAS Y TACTICAS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https://community.secop.gov.co/Public/Tendering/ContractNoticePhases/View?PPI=CO1.PPI.23922053&amp;isFromPublicArea=True&amp;isModal=False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381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IDERMETA-CD-371-2023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LUZ ADRIANA LESMES ESCOBAR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PROFESIONALES COMO APOYO A LA SUPERVISION EN LO REFERENTE A LA CONSTRUCCIÓN DE LA PISTA DE PATINAJE EN LA VILLA OLÍMPICA DEL MUNICIPIO DE VILLAVICENCIO, CONSTRUCCIÓN DE ESCENARIOS DEPORTIVOS MULTIPROPÓSITO EN LA VILLA OLÍMPICA DEL MUNICIPIO DE VILLAVICENCIO META Y CONSTRUCCIÓN DE LA PISTA DE ATLETISMO EN LA VILLA OLÍMPICA DEL MUNICIPIO DE VILLAVICENCIO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https://community.secop.gov.co/Public/Tendering/ContractNoticePhases/View?PPI=CO1.PPI.23919808&amp;isFromPublicArea=True&amp;isModal=False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382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IDERMETA-CD-372-2023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JOSE BELISARIO VILLAGRAN REY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https://community.secop.gov.co/Public/Tendering/ContractNoticePhases/View?PPI=CO1.PPI.23988863&amp;isFromPublicArea=True&amp;isModal=False</w:t>
            </w:r>
          </w:p>
        </w:tc>
      </w:tr>
      <w:tr w:rsidR="00357EC7" w:rsidTr="00947257">
        <w:tc>
          <w:tcPr>
            <w:tcW w:w="727" w:type="dxa"/>
            <w:vAlign w:val="center"/>
          </w:tcPr>
          <w:p w:rsidR="00357EC7" w:rsidRPr="00947257" w:rsidRDefault="00357EC7" w:rsidP="00357E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383</w:t>
            </w:r>
          </w:p>
        </w:tc>
        <w:tc>
          <w:tcPr>
            <w:tcW w:w="1418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IDERMETA-CD-373-2023</w:t>
            </w:r>
          </w:p>
        </w:tc>
        <w:tc>
          <w:tcPr>
            <w:tcW w:w="2126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LISANDRO MEDINA ISEA</w:t>
            </w:r>
          </w:p>
        </w:tc>
        <w:tc>
          <w:tcPr>
            <w:tcW w:w="3053" w:type="dxa"/>
            <w:vAlign w:val="center"/>
          </w:tcPr>
          <w:p w:rsidR="00357EC7" w:rsidRPr="0094725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357EC7" w:rsidRDefault="00357EC7" w:rsidP="00357E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https://community.secop.gov.co/Public/Tendering/ContractNoticePhases/View?PPI=CO1.PPI.24047866&amp;isFromPublicArea=True&amp;isModal=False</w:t>
            </w:r>
          </w:p>
        </w:tc>
      </w:tr>
      <w:bookmarkStart w:id="1" w:name="RANGE!A153"/>
      <w:tr w:rsidR="00947257" w:rsidTr="00947257">
        <w:tc>
          <w:tcPr>
            <w:tcW w:w="727" w:type="dxa"/>
            <w:vAlign w:val="center"/>
          </w:tcPr>
          <w:p w:rsidR="00947257" w:rsidRPr="00947257" w:rsidRDefault="00947257" w:rsidP="00947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lastRenderedPageBreak/>
              <w:fldChar w:fldCharType="begin"/>
            </w:r>
            <w:r w:rsidRPr="00947257">
              <w:rPr>
                <w:rFonts w:ascii="Arial" w:hAnsi="Arial" w:cs="Arial"/>
                <w:sz w:val="18"/>
                <w:szCs w:val="18"/>
              </w:rPr>
              <w:instrText xml:space="preserve"> HYPERLINK "https://www.secop.gov.co/CO1BusinessLine/Tendering/BuyerWorkAreaSpecificAreaGrids/RedirectToContractInNewWindow?mkey=9a837927_beab_4a1d_989a_2f3ba85bd28e&amp;docUniqueIdentifier=CO1.PCCNTR.4811865&amp;awardUniqueIdentifier=&amp;buyerDossierUniqueIdentifier=CO1.BDOS.4221748&amp;id=2582558" </w:instrText>
            </w:r>
            <w:r w:rsidRPr="009472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47257">
              <w:rPr>
                <w:sz w:val="18"/>
                <w:szCs w:val="18"/>
              </w:rPr>
              <w:t>384</w:t>
            </w:r>
            <w:r w:rsidRPr="0094725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418" w:type="dxa"/>
            <w:vAlign w:val="center"/>
          </w:tcPr>
          <w:p w:rsidR="00947257" w:rsidRPr="00947257" w:rsidRDefault="00947257" w:rsidP="00947257">
            <w:pPr>
              <w:rPr>
                <w:rFonts w:ascii="Arial" w:hAnsi="Arial" w:cs="Arial"/>
                <w:sz w:val="18"/>
                <w:szCs w:val="18"/>
              </w:rPr>
            </w:pPr>
            <w:r w:rsidRPr="00947257">
              <w:rPr>
                <w:rFonts w:ascii="Arial" w:hAnsi="Arial" w:cs="Arial"/>
                <w:sz w:val="18"/>
                <w:szCs w:val="18"/>
              </w:rPr>
              <w:t>IDERMETA-CD-374-2023</w:t>
            </w:r>
          </w:p>
        </w:tc>
        <w:tc>
          <w:tcPr>
            <w:tcW w:w="2126" w:type="dxa"/>
            <w:vAlign w:val="center"/>
          </w:tcPr>
          <w:p w:rsidR="00947257" w:rsidRDefault="00947257" w:rsidP="009472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efss</w:t>
            </w:r>
          </w:p>
        </w:tc>
        <w:tc>
          <w:tcPr>
            <w:tcW w:w="3053" w:type="dxa"/>
            <w:vAlign w:val="center"/>
          </w:tcPr>
          <w:p w:rsidR="00947257" w:rsidRDefault="00947257" w:rsidP="009472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PRESTACION DE SERVICIOS DE APOYO A LA GESTION DE UN TECNICO DOS PARA REALIZAR PROCESOS DE ACTIVIDAD FISICA Y HABITOS Y ESTILOS DE VIDA SALUDABLE A LOS DIFERENTES GRUPOS ETARIOS DEL DEPARTAMENTO DEL META, EN ARAS DE PROMOVER EL BIENESTAR FISICO, MENTAL Y SOCIAL</w:t>
            </w:r>
          </w:p>
        </w:tc>
        <w:tc>
          <w:tcPr>
            <w:tcW w:w="2475" w:type="dxa"/>
            <w:vAlign w:val="center"/>
          </w:tcPr>
          <w:p w:rsidR="00947257" w:rsidRDefault="00947257" w:rsidP="009472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https://community.secop.gov.co/Public/Tendering/ContractNoticePhases/View?PPI=CO1.PPI.24049361&amp;isFromPublicArea=True&amp;isModal=False</w:t>
            </w:r>
          </w:p>
        </w:tc>
      </w:tr>
      <w:tr w:rsidR="00520F96" w:rsidTr="00947257">
        <w:tc>
          <w:tcPr>
            <w:tcW w:w="727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385</w:t>
            </w:r>
          </w:p>
        </w:tc>
        <w:tc>
          <w:tcPr>
            <w:tcW w:w="1418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IDERMETA-RE-008-2023</w:t>
            </w:r>
          </w:p>
        </w:tc>
        <w:tc>
          <w:tcPr>
            <w:tcW w:w="2126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LIGA DE NATACION DE META</w:t>
            </w:r>
          </w:p>
        </w:tc>
        <w:tc>
          <w:tcPr>
            <w:tcW w:w="3053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PARTICIPACION DE LA DELEGACION DE NATACION DEL DEPARTAMENTO DEL META EN EL XL TORNEO NACIONAL INTERCLUBES DE NATACION CIUDAD DE CALI 2023 - OLGA LUCIA DE ANGULO EN ARAS DE FOMENTAR LA PRACTICA DEPORTIVA Y MEJORAR LOS PROCESOS COMPETITIVOS DE ALTO RENDIMIENTO</w:t>
            </w:r>
          </w:p>
        </w:tc>
        <w:tc>
          <w:tcPr>
            <w:tcW w:w="2475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https://community.secop.gov.co/Public/Tendering/ContractNoticePhases/View?PPI=CO1.PPI.24058138&amp;isFromPublicArea=True&amp;isModal=False</w:t>
            </w:r>
          </w:p>
        </w:tc>
      </w:tr>
      <w:tr w:rsidR="00520F96" w:rsidTr="00947257">
        <w:tc>
          <w:tcPr>
            <w:tcW w:w="727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386</w:t>
            </w:r>
          </w:p>
        </w:tc>
        <w:tc>
          <w:tcPr>
            <w:tcW w:w="1418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IDERMETA-RE-009-2023</w:t>
            </w:r>
          </w:p>
        </w:tc>
        <w:tc>
          <w:tcPr>
            <w:tcW w:w="2126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LIGA DE BILLAR DEL META</w:t>
            </w:r>
          </w:p>
        </w:tc>
        <w:tc>
          <w:tcPr>
            <w:tcW w:w="3053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PARTICIPACION DE LA DELEGACION DE BILLAR DEL DEPARTAMENTO DEL META EN LA PARADA RANKING NACIONAL PRE JUEGOS NACIONALES DE BILLAR A TRES BANDAS INDIVIDUAL FEMENINO 2023 Y PARADA RANKING NACIONAL PRE JUEGOS NACIONALES DE BILLAR A TRES BANDAS INDIVIDUAL MASCULINO 2023 EN ARAS DE FORTALECER EL DEPORTE COMPETITIVO</w:t>
            </w:r>
          </w:p>
        </w:tc>
        <w:tc>
          <w:tcPr>
            <w:tcW w:w="2475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https://community.secop.gov.co/Public/Tendering/ContractNoticePhases/View?PPI=CO1.PPI.24058703&amp;isFromPublicArea=True&amp;isModal=False</w:t>
            </w:r>
          </w:p>
        </w:tc>
      </w:tr>
      <w:tr w:rsidR="00520F96" w:rsidTr="00947257">
        <w:tc>
          <w:tcPr>
            <w:tcW w:w="727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387</w:t>
            </w:r>
          </w:p>
        </w:tc>
        <w:tc>
          <w:tcPr>
            <w:tcW w:w="1418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IDERMETA-CD-375-2023</w:t>
            </w:r>
          </w:p>
        </w:tc>
        <w:tc>
          <w:tcPr>
            <w:tcW w:w="2126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ANDREW ZOHAIR ORTIZ AGUDELO</w:t>
            </w:r>
          </w:p>
        </w:tc>
        <w:tc>
          <w:tcPr>
            <w:tcW w:w="3053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PRESTACION DE SERVICIOS DE APOYO A LA GESTION DE UN TECNICO DEPORTIVO 1, PARA EL DESARROLLO DE LOS PROCESOS FORMATIVOS, PREPARATORIOS Y COMPETITIVOS A LOS DEPORTISTAS DE ALTO RENDIMIENTO DEL META</w:t>
            </w:r>
          </w:p>
        </w:tc>
        <w:tc>
          <w:tcPr>
            <w:tcW w:w="2475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https://community.secop.gov.co/Public/Tendering/ContractNoticePhases/View?PPI=CO1.PPI.24118008&amp;isFromPublicArea=True&amp;isModal=False</w:t>
            </w:r>
          </w:p>
        </w:tc>
      </w:tr>
      <w:tr w:rsidR="00520F96" w:rsidTr="00947257">
        <w:tc>
          <w:tcPr>
            <w:tcW w:w="727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388</w:t>
            </w:r>
          </w:p>
        </w:tc>
        <w:tc>
          <w:tcPr>
            <w:tcW w:w="1418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IDERMETA-RE-010-2023</w:t>
            </w:r>
          </w:p>
        </w:tc>
        <w:tc>
          <w:tcPr>
            <w:tcW w:w="2126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LRM</w:t>
            </w:r>
          </w:p>
        </w:tc>
        <w:tc>
          <w:tcPr>
            <w:tcW w:w="3053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PARTICIPACION DE LA DELEGACION DE RUGBY DEL DEPARTAMENTO DEL META EL 2DO CLASIFICATORIO INTERLIGAS JJNN2023 CON EL FIN DE CONTRIBUIR EN LOS PROCESOS PREPARATORIOS Y CLASIFICATORIOS A JUEGOS NACIONALES 2023</w:t>
            </w:r>
          </w:p>
        </w:tc>
        <w:tc>
          <w:tcPr>
            <w:tcW w:w="2475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https://community.secop.gov.co/Public/Tendering/ContractNoticePhases/View?PPI=CO1.PPI.24105610&amp;isFromPublicArea=True&amp;isModal=False</w:t>
            </w:r>
          </w:p>
        </w:tc>
      </w:tr>
      <w:tr w:rsidR="00520F96" w:rsidTr="00947257">
        <w:tc>
          <w:tcPr>
            <w:tcW w:w="727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389</w:t>
            </w:r>
          </w:p>
        </w:tc>
        <w:tc>
          <w:tcPr>
            <w:tcW w:w="1418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IDERMETA-RE-011-2023</w:t>
            </w:r>
          </w:p>
        </w:tc>
        <w:tc>
          <w:tcPr>
            <w:tcW w:w="2126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LIGA DE TAEKWONDO DEL META</w:t>
            </w:r>
          </w:p>
        </w:tc>
        <w:tc>
          <w:tcPr>
            <w:tcW w:w="3053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 xml:space="preserve">PARTICIPACION DE LA DELEGACION DE TAEKWONDO EN EL TORNEO CLASIFICATORIO A XXII JUEGOS DEPORTIVOS NACIONALES 2023 CON EL FIN DE CONTRIBUIR EN LOS PROCESOS PREPARATORIOS Y </w:t>
            </w:r>
            <w:r w:rsidRPr="00520F96">
              <w:rPr>
                <w:sz w:val="18"/>
                <w:szCs w:val="18"/>
              </w:rPr>
              <w:lastRenderedPageBreak/>
              <w:t>COMPETITIVOS DE ALTO RENDIMIENTO</w:t>
            </w:r>
          </w:p>
        </w:tc>
        <w:tc>
          <w:tcPr>
            <w:tcW w:w="2475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lastRenderedPageBreak/>
              <w:t>https://community.secop.gov.co/Public/Tendering/ContractNoticePhases/View?PPI=CO1.PPI.24107480&amp;isFromPublicArea=True&amp;isModal=False</w:t>
            </w:r>
          </w:p>
        </w:tc>
      </w:tr>
      <w:tr w:rsidR="00520F96" w:rsidTr="00947257">
        <w:tc>
          <w:tcPr>
            <w:tcW w:w="727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390</w:t>
            </w:r>
          </w:p>
        </w:tc>
        <w:tc>
          <w:tcPr>
            <w:tcW w:w="1418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IDERMETA-CD-376-2023</w:t>
            </w:r>
          </w:p>
        </w:tc>
        <w:tc>
          <w:tcPr>
            <w:tcW w:w="2126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YEILER ALEXANDER GARAVITO RENGIFO</w:t>
            </w:r>
          </w:p>
        </w:tc>
        <w:tc>
          <w:tcPr>
            <w:tcW w:w="3053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2475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https://community.secop.gov.co/Public/Tendering/ContractNoticePhases/View?PPI=CO1.PPI.24144346&amp;isFromPublicArea=True&amp;isModal=False</w:t>
            </w:r>
          </w:p>
        </w:tc>
      </w:tr>
      <w:tr w:rsidR="00520F96" w:rsidTr="00947257">
        <w:tc>
          <w:tcPr>
            <w:tcW w:w="727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391</w:t>
            </w:r>
          </w:p>
        </w:tc>
        <w:tc>
          <w:tcPr>
            <w:tcW w:w="1418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IDERMETA-CD-377-2023</w:t>
            </w:r>
          </w:p>
        </w:tc>
        <w:tc>
          <w:tcPr>
            <w:tcW w:w="2126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michell fernanda murillo morales</w:t>
            </w:r>
          </w:p>
        </w:tc>
        <w:tc>
          <w:tcPr>
            <w:tcW w:w="3053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PRESTACION DE SERVICIOS DE UN TECNOLOGO DOS COMO APOYO ADMINISTRATIVO PARA EL PROCESO DE PREPARACION DEPORTIVA A LOS DEPORTISTAS DEL DEPARTAMENTO DEL META EN ARAS DE CONTRIBUIR A SU PREPARACION COMPETITIVA Y PRESERVACION DEL ESTADO DE SALUD INTEGRAL</w:t>
            </w:r>
          </w:p>
        </w:tc>
        <w:tc>
          <w:tcPr>
            <w:tcW w:w="2475" w:type="dxa"/>
            <w:vAlign w:val="center"/>
          </w:tcPr>
          <w:p w:rsidR="00520F96" w:rsidRPr="00520F96" w:rsidRDefault="00520F96" w:rsidP="00520F96">
            <w:pPr>
              <w:jc w:val="center"/>
              <w:rPr>
                <w:sz w:val="18"/>
                <w:szCs w:val="18"/>
              </w:rPr>
            </w:pPr>
            <w:r w:rsidRPr="00520F96">
              <w:rPr>
                <w:sz w:val="18"/>
                <w:szCs w:val="18"/>
              </w:rPr>
              <w:t>https://community.secop.gov.co/Public/Tendering/ContractNoticePhases/View?PPI=CO1.PPI.24143721&amp;isFromPublicArea=True&amp;isModal=False</w:t>
            </w:r>
          </w:p>
        </w:tc>
      </w:tr>
    </w:tbl>
    <w:p w:rsidR="00B06453" w:rsidRPr="00B06453" w:rsidRDefault="00B06453" w:rsidP="00B06453">
      <w:pPr>
        <w:rPr>
          <w:sz w:val="18"/>
        </w:rPr>
      </w:pPr>
    </w:p>
    <w:p w:rsidR="00B06453" w:rsidRDefault="00B06453" w:rsidP="00B06453">
      <w:pPr>
        <w:ind w:left="680"/>
        <w:rPr>
          <w:sz w:val="18"/>
        </w:rPr>
      </w:pPr>
      <w:r>
        <w:rPr>
          <w:sz w:val="18"/>
        </w:rPr>
        <w:t>Lo anterior para su co</w:t>
      </w:r>
      <w:r w:rsidR="00520F96">
        <w:rPr>
          <w:sz w:val="18"/>
        </w:rPr>
        <w:t>nocimiento y fines pertinentes,</w:t>
      </w:r>
    </w:p>
    <w:p w:rsidR="00520F96" w:rsidRDefault="00520F96" w:rsidP="00B06453">
      <w:pPr>
        <w:ind w:left="680"/>
        <w:rPr>
          <w:sz w:val="18"/>
        </w:rPr>
      </w:pPr>
    </w:p>
    <w:p w:rsidR="00520F96" w:rsidRDefault="00520F96" w:rsidP="00B06453">
      <w:pPr>
        <w:ind w:left="680"/>
        <w:rPr>
          <w:sz w:val="18"/>
        </w:rPr>
      </w:pPr>
      <w:r>
        <w:rPr>
          <w:sz w:val="18"/>
        </w:rPr>
        <w:t>Atentamente,</w:t>
      </w:r>
    </w:p>
    <w:p w:rsidR="00B06453" w:rsidRDefault="00B06453" w:rsidP="00B06453">
      <w:pPr>
        <w:ind w:left="680"/>
        <w:rPr>
          <w:sz w:val="18"/>
        </w:rPr>
      </w:pPr>
    </w:p>
    <w:p w:rsidR="00B06453" w:rsidRDefault="00B06453" w:rsidP="00B06453">
      <w:pPr>
        <w:ind w:left="680"/>
        <w:rPr>
          <w:sz w:val="18"/>
        </w:rPr>
      </w:pPr>
    </w:p>
    <w:p w:rsidR="00B06453" w:rsidRPr="00B06453" w:rsidRDefault="00203F82" w:rsidP="00B06453">
      <w:pPr>
        <w:ind w:left="680"/>
        <w:rPr>
          <w:b/>
          <w:sz w:val="18"/>
        </w:rPr>
      </w:pPr>
      <w:r>
        <w:rPr>
          <w:noProof/>
          <w:lang w:val="es-419" w:eastAsia="es-419"/>
        </w:rPr>
        <w:drawing>
          <wp:inline distT="0" distB="0" distL="0" distR="0" wp14:anchorId="03D09872" wp14:editId="4A0301BB">
            <wp:extent cx="1343025" cy="600075"/>
            <wp:effectExtent l="0" t="0" r="9525" b="9525"/>
            <wp:docPr id="2539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" name="Imagen 4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B06453" w:rsidRPr="00B06453" w:rsidRDefault="00B06453" w:rsidP="00B06453">
      <w:pPr>
        <w:ind w:left="680"/>
        <w:rPr>
          <w:b/>
        </w:rPr>
      </w:pPr>
      <w:r w:rsidRPr="00B06453">
        <w:rPr>
          <w:b/>
          <w:sz w:val="18"/>
        </w:rPr>
        <w:t xml:space="preserve">BEIMA YULIET GIRATA HERNÁNDEZ  </w:t>
      </w:r>
    </w:p>
    <w:p w:rsidR="00B06453" w:rsidRDefault="00B06453" w:rsidP="00B06453">
      <w:pPr>
        <w:pStyle w:val="Textoindependiente"/>
        <w:ind w:left="680" w:right="6068"/>
      </w:pPr>
      <w:r>
        <w:t>Contratista Oficina Asesora de Planeación.</w:t>
      </w:r>
      <w:r>
        <w:rPr>
          <w:spacing w:val="-66"/>
        </w:rPr>
        <w:t xml:space="preserve"> </w:t>
      </w:r>
      <w:r>
        <w:t>IDERMETA.</w:t>
      </w:r>
    </w:p>
    <w:p w:rsidR="00B06453" w:rsidRDefault="00B06453" w:rsidP="00B06453">
      <w:pPr>
        <w:tabs>
          <w:tab w:val="left" w:pos="2579"/>
        </w:tabs>
        <w:rPr>
          <w:sz w:val="18"/>
        </w:rPr>
      </w:pPr>
    </w:p>
    <w:p w:rsidR="00203F82" w:rsidRDefault="00B06453" w:rsidP="00B06453">
      <w:pPr>
        <w:tabs>
          <w:tab w:val="left" w:pos="2579"/>
        </w:tabs>
        <w:rPr>
          <w:sz w:val="18"/>
        </w:rPr>
      </w:pPr>
      <w:r>
        <w:rPr>
          <w:sz w:val="18"/>
        </w:rPr>
        <w:tab/>
      </w:r>
    </w:p>
    <w:p w:rsidR="00203F82" w:rsidRPr="00203F82" w:rsidRDefault="00203F82" w:rsidP="00203F82">
      <w:pPr>
        <w:rPr>
          <w:sz w:val="18"/>
        </w:rPr>
      </w:pPr>
    </w:p>
    <w:p w:rsidR="00203F82" w:rsidRPr="00203F82" w:rsidRDefault="00203F82" w:rsidP="00203F82">
      <w:pPr>
        <w:rPr>
          <w:sz w:val="18"/>
        </w:rPr>
      </w:pPr>
    </w:p>
    <w:p w:rsidR="000A07D2" w:rsidRDefault="000A07D2">
      <w:pPr>
        <w:pStyle w:val="Textoindependiente"/>
        <w:rPr>
          <w:b/>
        </w:rPr>
      </w:pPr>
    </w:p>
    <w:p w:rsidR="004C7E7A" w:rsidRDefault="004C7E7A">
      <w:pPr>
        <w:spacing w:line="197" w:lineRule="exact"/>
        <w:rPr>
          <w:sz w:val="18"/>
        </w:rPr>
      </w:pPr>
    </w:p>
    <w:p w:rsidR="004D45F4" w:rsidRDefault="004D45F4">
      <w:pPr>
        <w:spacing w:line="197" w:lineRule="exact"/>
        <w:rPr>
          <w:sz w:val="18"/>
        </w:rPr>
      </w:pPr>
    </w:p>
    <w:p w:rsidR="004D45F4" w:rsidRDefault="004D45F4" w:rsidP="004D45F4">
      <w:pPr>
        <w:spacing w:line="196" w:lineRule="exact"/>
        <w:rPr>
          <w:sz w:val="18"/>
        </w:rPr>
      </w:pPr>
    </w:p>
    <w:p w:rsidR="004C7E7A" w:rsidRDefault="004C7E7A">
      <w:pPr>
        <w:spacing w:line="197" w:lineRule="exact"/>
        <w:rPr>
          <w:sz w:val="18"/>
        </w:rPr>
      </w:pPr>
    </w:p>
    <w:p w:rsidR="00A92A21" w:rsidRDefault="00A92A21">
      <w:pPr>
        <w:spacing w:line="197" w:lineRule="exact"/>
        <w:rPr>
          <w:sz w:val="18"/>
        </w:rPr>
        <w:sectPr w:rsidR="00A92A21">
          <w:headerReference w:type="default" r:id="rId15"/>
          <w:footerReference w:type="default" r:id="rId16"/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pStyle w:val="Textoindependiente"/>
        <w:rPr>
          <w:b/>
        </w:r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pStyle w:val="Textoindependiente"/>
        <w:rPr>
          <w:b/>
        </w:r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pStyle w:val="Textoindependiente"/>
        <w:rPr>
          <w:b/>
        </w:r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pStyle w:val="Textoindependiente"/>
        <w:rPr>
          <w:b/>
        </w:r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028"/>
        <w:gridCol w:w="1927"/>
        <w:gridCol w:w="1992"/>
      </w:tblGrid>
      <w:tr w:rsidR="000A07D2">
        <w:trPr>
          <w:trHeight w:val="577"/>
        </w:trPr>
        <w:tc>
          <w:tcPr>
            <w:tcW w:w="1702" w:type="dxa"/>
            <w:vMerge w:val="restart"/>
            <w:tcBorders>
              <w:left w:val="single" w:sz="6" w:space="0" w:color="000000"/>
            </w:tcBorders>
          </w:tcPr>
          <w:p w:rsidR="000A07D2" w:rsidRDefault="000A07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55" w:type="dxa"/>
            <w:gridSpan w:val="2"/>
          </w:tcPr>
          <w:p w:rsidR="000A07D2" w:rsidRDefault="00187635">
            <w:pPr>
              <w:pStyle w:val="TableParagraph"/>
              <w:spacing w:before="31"/>
              <w:ind w:left="1956" w:right="884" w:hanging="104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OFICINA DE PLANEACION Y ASUNTOS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ADMINISTRATIVOS</w:t>
            </w:r>
          </w:p>
        </w:tc>
        <w:tc>
          <w:tcPr>
            <w:tcW w:w="1992" w:type="dxa"/>
            <w:vMerge w:val="restart"/>
          </w:tcPr>
          <w:p w:rsidR="000A07D2" w:rsidRDefault="000A07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7D2">
        <w:trPr>
          <w:trHeight w:val="854"/>
        </w:trPr>
        <w:tc>
          <w:tcPr>
            <w:tcW w:w="1702" w:type="dxa"/>
            <w:vMerge/>
            <w:tcBorders>
              <w:top w:val="nil"/>
              <w:left w:val="single" w:sz="6" w:space="0" w:color="000000"/>
            </w:tcBorders>
          </w:tcPr>
          <w:p w:rsidR="000A07D2" w:rsidRDefault="000A07D2">
            <w:pPr>
              <w:rPr>
                <w:sz w:val="2"/>
                <w:szCs w:val="2"/>
              </w:rPr>
            </w:pPr>
          </w:p>
        </w:tc>
        <w:tc>
          <w:tcPr>
            <w:tcW w:w="5955" w:type="dxa"/>
            <w:gridSpan w:val="2"/>
          </w:tcPr>
          <w:p w:rsidR="000A07D2" w:rsidRDefault="000A07D2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A07D2" w:rsidRDefault="00187635">
            <w:pPr>
              <w:pStyle w:val="TableParagraph"/>
              <w:ind w:left="132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CORRESPONDENCIA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INTERNA</w:t>
            </w:r>
          </w:p>
        </w:tc>
        <w:tc>
          <w:tcPr>
            <w:tcW w:w="1992" w:type="dxa"/>
            <w:vMerge/>
            <w:tcBorders>
              <w:top w:val="nil"/>
            </w:tcBorders>
          </w:tcPr>
          <w:p w:rsidR="000A07D2" w:rsidRDefault="000A07D2">
            <w:pPr>
              <w:rPr>
                <w:sz w:val="2"/>
                <w:szCs w:val="2"/>
              </w:rPr>
            </w:pPr>
          </w:p>
        </w:tc>
      </w:tr>
      <w:tr w:rsidR="000A07D2">
        <w:trPr>
          <w:trHeight w:val="254"/>
        </w:trPr>
        <w:tc>
          <w:tcPr>
            <w:tcW w:w="1702" w:type="dxa"/>
            <w:tcBorders>
              <w:left w:val="single" w:sz="6" w:space="0" w:color="000000"/>
            </w:tcBorders>
          </w:tcPr>
          <w:p w:rsidR="000A07D2" w:rsidRDefault="00187635">
            <w:pPr>
              <w:pStyle w:val="TableParagraph"/>
              <w:spacing w:line="234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Versión: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01</w:t>
            </w:r>
          </w:p>
        </w:tc>
        <w:tc>
          <w:tcPr>
            <w:tcW w:w="4028" w:type="dxa"/>
          </w:tcPr>
          <w:p w:rsidR="000A07D2" w:rsidRDefault="00187635">
            <w:pPr>
              <w:pStyle w:val="TableParagraph"/>
              <w:spacing w:line="234" w:lineRule="exact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Emisión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y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vigencia: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22-10-2019</w:t>
            </w:r>
          </w:p>
        </w:tc>
        <w:tc>
          <w:tcPr>
            <w:tcW w:w="1927" w:type="dxa"/>
          </w:tcPr>
          <w:p w:rsidR="000A07D2" w:rsidRDefault="00187635">
            <w:pPr>
              <w:pStyle w:val="TableParagraph"/>
              <w:spacing w:line="234" w:lineRule="exact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Código: 120</w:t>
            </w:r>
          </w:p>
        </w:tc>
        <w:tc>
          <w:tcPr>
            <w:tcW w:w="1992" w:type="dxa"/>
          </w:tcPr>
          <w:p w:rsidR="000A07D2" w:rsidRDefault="00187635">
            <w:pPr>
              <w:pStyle w:val="TableParagraph"/>
              <w:spacing w:line="234" w:lineRule="exact"/>
              <w:ind w:left="10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Página 9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 38</w:t>
            </w:r>
          </w:p>
        </w:tc>
      </w:tr>
    </w:tbl>
    <w:p w:rsidR="000A07D2" w:rsidRDefault="000A07D2">
      <w:pPr>
        <w:pStyle w:val="Textoindependiente"/>
        <w:spacing w:before="10"/>
        <w:rPr>
          <w:b/>
          <w:sz w:val="21"/>
        </w:rPr>
      </w:pPr>
    </w:p>
    <w:p w:rsidR="000A07D2" w:rsidRDefault="000A07D2">
      <w:pPr>
        <w:spacing w:line="216" w:lineRule="exact"/>
        <w:rPr>
          <w:sz w:val="18"/>
        </w:rPr>
        <w:sectPr w:rsidR="000A07D2">
          <w:headerReference w:type="default" r:id="rId17"/>
          <w:footerReference w:type="default" r:id="rId18"/>
          <w:pgSz w:w="12240" w:h="15840"/>
          <w:pgMar w:top="280" w:right="620" w:bottom="1260" w:left="760" w:header="88" w:footer="1068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028"/>
        <w:gridCol w:w="1927"/>
        <w:gridCol w:w="1992"/>
      </w:tblGrid>
      <w:tr w:rsidR="000A07D2">
        <w:trPr>
          <w:trHeight w:val="577"/>
        </w:trPr>
        <w:tc>
          <w:tcPr>
            <w:tcW w:w="1702" w:type="dxa"/>
            <w:vMerge w:val="restart"/>
            <w:tcBorders>
              <w:left w:val="single" w:sz="6" w:space="0" w:color="000000"/>
            </w:tcBorders>
          </w:tcPr>
          <w:p w:rsidR="000A07D2" w:rsidRDefault="000A07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55" w:type="dxa"/>
            <w:gridSpan w:val="2"/>
          </w:tcPr>
          <w:p w:rsidR="000A07D2" w:rsidRDefault="00187635">
            <w:pPr>
              <w:pStyle w:val="TableParagraph"/>
              <w:spacing w:before="31"/>
              <w:ind w:left="1956" w:right="884" w:hanging="104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OFICINA DE PLANEACION Y ASUNTOS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ADMINISTRATIVOS</w:t>
            </w:r>
          </w:p>
        </w:tc>
        <w:tc>
          <w:tcPr>
            <w:tcW w:w="1992" w:type="dxa"/>
            <w:vMerge w:val="restart"/>
          </w:tcPr>
          <w:p w:rsidR="000A07D2" w:rsidRDefault="000A07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7D2">
        <w:trPr>
          <w:trHeight w:val="854"/>
        </w:trPr>
        <w:tc>
          <w:tcPr>
            <w:tcW w:w="1702" w:type="dxa"/>
            <w:vMerge/>
            <w:tcBorders>
              <w:top w:val="nil"/>
              <w:left w:val="single" w:sz="6" w:space="0" w:color="000000"/>
            </w:tcBorders>
          </w:tcPr>
          <w:p w:rsidR="000A07D2" w:rsidRDefault="000A07D2">
            <w:pPr>
              <w:rPr>
                <w:sz w:val="2"/>
                <w:szCs w:val="2"/>
              </w:rPr>
            </w:pPr>
          </w:p>
        </w:tc>
        <w:tc>
          <w:tcPr>
            <w:tcW w:w="5955" w:type="dxa"/>
            <w:gridSpan w:val="2"/>
          </w:tcPr>
          <w:p w:rsidR="000A07D2" w:rsidRDefault="000A07D2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A07D2" w:rsidRDefault="00187635">
            <w:pPr>
              <w:pStyle w:val="TableParagraph"/>
              <w:ind w:left="132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CORRESPONDENCIA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INTERNA</w:t>
            </w:r>
          </w:p>
        </w:tc>
        <w:tc>
          <w:tcPr>
            <w:tcW w:w="1992" w:type="dxa"/>
            <w:vMerge/>
            <w:tcBorders>
              <w:top w:val="nil"/>
            </w:tcBorders>
          </w:tcPr>
          <w:p w:rsidR="000A07D2" w:rsidRDefault="000A07D2">
            <w:pPr>
              <w:rPr>
                <w:sz w:val="2"/>
                <w:szCs w:val="2"/>
              </w:rPr>
            </w:pPr>
          </w:p>
        </w:tc>
      </w:tr>
      <w:tr w:rsidR="000A07D2">
        <w:trPr>
          <w:trHeight w:val="254"/>
        </w:trPr>
        <w:tc>
          <w:tcPr>
            <w:tcW w:w="1702" w:type="dxa"/>
            <w:tcBorders>
              <w:left w:val="single" w:sz="6" w:space="0" w:color="000000"/>
            </w:tcBorders>
          </w:tcPr>
          <w:p w:rsidR="000A07D2" w:rsidRDefault="00187635">
            <w:pPr>
              <w:pStyle w:val="TableParagraph"/>
              <w:spacing w:line="234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Versión: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01</w:t>
            </w:r>
          </w:p>
        </w:tc>
        <w:tc>
          <w:tcPr>
            <w:tcW w:w="4028" w:type="dxa"/>
          </w:tcPr>
          <w:p w:rsidR="000A07D2" w:rsidRDefault="00187635">
            <w:pPr>
              <w:pStyle w:val="TableParagraph"/>
              <w:spacing w:line="234" w:lineRule="exact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Emisión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y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vigencia: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22-10-2019</w:t>
            </w:r>
          </w:p>
        </w:tc>
        <w:tc>
          <w:tcPr>
            <w:tcW w:w="1927" w:type="dxa"/>
          </w:tcPr>
          <w:p w:rsidR="000A07D2" w:rsidRDefault="00187635">
            <w:pPr>
              <w:pStyle w:val="TableParagraph"/>
              <w:spacing w:line="234" w:lineRule="exact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Código: 120</w:t>
            </w:r>
          </w:p>
        </w:tc>
        <w:tc>
          <w:tcPr>
            <w:tcW w:w="1992" w:type="dxa"/>
          </w:tcPr>
          <w:p w:rsidR="000A07D2" w:rsidRDefault="00187635">
            <w:pPr>
              <w:pStyle w:val="TableParagraph"/>
              <w:spacing w:line="234" w:lineRule="exact"/>
              <w:ind w:left="10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Página 10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 38</w:t>
            </w:r>
          </w:p>
        </w:tc>
      </w:tr>
    </w:tbl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80" w:right="620" w:bottom="1260" w:left="760" w:header="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headerReference w:type="default" r:id="rId19"/>
          <w:footerReference w:type="default" r:id="rId20"/>
          <w:pgSz w:w="12240" w:h="15840"/>
          <w:pgMar w:top="2000" w:right="620" w:bottom="1260" w:left="760" w:header="288" w:footer="1068" w:gutter="0"/>
          <w:pgNumType w:start="11"/>
          <w:cols w:space="720"/>
        </w:sectPr>
      </w:pPr>
    </w:p>
    <w:p w:rsidR="000A07D2" w:rsidRDefault="000A07D2">
      <w:pPr>
        <w:spacing w:line="217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jc w:val="both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7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7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7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jc w:val="both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jc w:val="both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6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8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8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8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5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218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0A07D2" w:rsidRDefault="000A07D2">
      <w:pPr>
        <w:spacing w:line="195" w:lineRule="exact"/>
        <w:rPr>
          <w:sz w:val="18"/>
        </w:rPr>
        <w:sectPr w:rsidR="000A07D2">
          <w:pgSz w:w="12240" w:h="15840"/>
          <w:pgMar w:top="2000" w:right="620" w:bottom="1260" w:left="760" w:header="288" w:footer="1068" w:gutter="0"/>
          <w:cols w:space="720"/>
        </w:sectPr>
      </w:pPr>
    </w:p>
    <w:p w:rsidR="00B06453" w:rsidRDefault="00B06453" w:rsidP="00B06453">
      <w:pPr>
        <w:pStyle w:val="Textoindependiente"/>
        <w:ind w:right="6068"/>
      </w:pPr>
    </w:p>
    <w:sectPr w:rsidR="00B06453">
      <w:pgSz w:w="12240" w:h="15840"/>
      <w:pgMar w:top="2000" w:right="620" w:bottom="1260" w:left="760" w:header="288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2D2" w:rsidRDefault="005E02D2">
      <w:r>
        <w:separator/>
      </w:r>
    </w:p>
  </w:endnote>
  <w:endnote w:type="continuationSeparator" w:id="0">
    <w:p w:rsidR="005E02D2" w:rsidRDefault="005E0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EC7" w:rsidRDefault="00357EC7">
    <w:pPr>
      <w:pStyle w:val="Textoindependiente"/>
      <w:spacing w:line="14" w:lineRule="auto"/>
      <w:rPr>
        <w:sz w:val="20"/>
      </w:rPr>
    </w:pPr>
    <w:r>
      <w:rPr>
        <w:noProof/>
        <w:lang w:val="es-419" w:eastAsia="es-419"/>
      </w:rPr>
      <w:drawing>
        <wp:anchor distT="0" distB="0" distL="0" distR="0" simplePos="0" relativeHeight="251654144" behindDoc="1" locked="0" layoutInCell="1" allowOverlap="1">
          <wp:simplePos x="0" y="0"/>
          <wp:positionH relativeFrom="page">
            <wp:posOffset>5403118</wp:posOffset>
          </wp:positionH>
          <wp:positionV relativeFrom="page">
            <wp:posOffset>9230856</wp:posOffset>
          </wp:positionV>
          <wp:extent cx="1216265" cy="406506"/>
          <wp:effectExtent l="0" t="0" r="0" b="0"/>
          <wp:wrapNone/>
          <wp:docPr id="10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6265" cy="4065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482854400" behindDoc="1" locked="0" layoutInCell="1" allowOverlap="1">
              <wp:simplePos x="0" y="0"/>
              <wp:positionH relativeFrom="page">
                <wp:posOffset>2072640</wp:posOffset>
              </wp:positionH>
              <wp:positionV relativeFrom="page">
                <wp:posOffset>9189720</wp:posOffset>
              </wp:positionV>
              <wp:extent cx="3211830" cy="490220"/>
              <wp:effectExtent l="0" t="0" r="0" b="0"/>
              <wp:wrapNone/>
              <wp:docPr id="2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7EC7" w:rsidRDefault="00357EC7">
                          <w:pPr>
                            <w:spacing w:before="15"/>
                            <w:ind w:left="20" w:right="18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Dirección: Carrera 16 # 24-03 Barrio Olímpico - Popular, Villavicencio -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Meta,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Colombia</w:t>
                          </w:r>
                        </w:p>
                        <w:p w:rsidR="00357EC7" w:rsidRDefault="00357EC7">
                          <w:pPr>
                            <w:spacing w:before="2"/>
                            <w:ind w:left="720" w:right="720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Teléfonos: 6701469 - 6701465 Villavicencio (Meta)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contactenos@idermeta.gov.co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63.2pt;margin-top:723.6pt;width:252.9pt;height:38.6pt;z-index:-2046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" filled="f" stroked="f">
              <v:textbox inset="0,0,0,0">
                <w:txbxContent>
                  <w:p w:rsidR="00357EC7" w:rsidRDefault="00357EC7">
                    <w:pPr>
                      <w:spacing w:before="15"/>
                      <w:ind w:left="20" w:right="18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Dirección: Carrera 16 # 24-03 Barrio Olímpico - Popular, Villavicencio -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Meta,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Colombia</w:t>
                    </w:r>
                  </w:p>
                  <w:p w:rsidR="00357EC7" w:rsidRDefault="00357EC7">
                    <w:pPr>
                      <w:spacing w:before="2"/>
                      <w:ind w:left="720" w:right="720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Teléfonos: 6701469 - 6701465 Villavicencio (Meta)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Email: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Arial MT" w:hAnsi="Arial MT"/>
                          <w:sz w:val="16"/>
                        </w:rPr>
                        <w:t>contactenos@idermeta.gov.co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EC7" w:rsidRDefault="00357EC7">
    <w:pPr>
      <w:pStyle w:val="Textoindependiente"/>
      <w:spacing w:line="14" w:lineRule="auto"/>
      <w:rPr>
        <w:sz w:val="20"/>
      </w:rPr>
    </w:pPr>
    <w:r>
      <w:rPr>
        <w:noProof/>
        <w:lang w:val="es-419" w:eastAsia="es-419"/>
      </w:rPr>
      <w:drawing>
        <wp:anchor distT="0" distB="0" distL="0" distR="0" simplePos="0" relativeHeight="482854912" behindDoc="1" locked="0" layoutInCell="1" allowOverlap="1">
          <wp:simplePos x="0" y="0"/>
          <wp:positionH relativeFrom="page">
            <wp:posOffset>5403118</wp:posOffset>
          </wp:positionH>
          <wp:positionV relativeFrom="page">
            <wp:posOffset>9230856</wp:posOffset>
          </wp:positionV>
          <wp:extent cx="1216265" cy="406506"/>
          <wp:effectExtent l="0" t="0" r="0" b="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6265" cy="4065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482855424" behindDoc="1" locked="0" layoutInCell="1" allowOverlap="1">
              <wp:simplePos x="0" y="0"/>
              <wp:positionH relativeFrom="page">
                <wp:posOffset>2072640</wp:posOffset>
              </wp:positionH>
              <wp:positionV relativeFrom="page">
                <wp:posOffset>9189720</wp:posOffset>
              </wp:positionV>
              <wp:extent cx="3211830" cy="490220"/>
              <wp:effectExtent l="0" t="0" r="0" b="0"/>
              <wp:wrapNone/>
              <wp:docPr id="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7EC7" w:rsidRDefault="00357EC7">
                          <w:pPr>
                            <w:spacing w:before="15"/>
                            <w:ind w:left="20" w:right="18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Dirección: Carrera 16 # 24-03 Barrio Olímpico - Popular, Villavicencio -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Meta,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Colombia</w:t>
                          </w:r>
                        </w:p>
                        <w:p w:rsidR="00357EC7" w:rsidRDefault="00357EC7">
                          <w:pPr>
                            <w:spacing w:before="2"/>
                            <w:ind w:left="720" w:right="720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Teléfonos: 6701469 - 6701465 Villavicencio (Meta)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contactenos@idermeta.gov.co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63.2pt;margin-top:723.6pt;width:252.9pt;height:38.6pt;z-index:-2046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4aGsg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" filled="f" stroked="f">
              <v:textbox inset="0,0,0,0">
                <w:txbxContent>
                  <w:p w:rsidR="00357EC7" w:rsidRDefault="00357EC7">
                    <w:pPr>
                      <w:spacing w:before="15"/>
                      <w:ind w:left="20" w:right="18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Dirección: Carrera 16 # 24-03 Barrio Olímpico - Popular, Villavicencio -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Meta,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Colombia</w:t>
                    </w:r>
                  </w:p>
                  <w:p w:rsidR="00357EC7" w:rsidRDefault="00357EC7">
                    <w:pPr>
                      <w:spacing w:before="2"/>
                      <w:ind w:left="720" w:right="720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Teléfonos: 6701469 - 6701465 Villavicencio (Meta)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Email: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Arial MT" w:hAnsi="Arial MT"/>
                          <w:sz w:val="16"/>
                        </w:rPr>
                        <w:t>contactenos@idermeta.gov.co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EC7" w:rsidRDefault="00357EC7">
    <w:pPr>
      <w:pStyle w:val="Textoindependiente"/>
      <w:spacing w:line="14" w:lineRule="auto"/>
      <w:rPr>
        <w:sz w:val="20"/>
      </w:rPr>
    </w:pPr>
    <w:r>
      <w:rPr>
        <w:noProof/>
        <w:lang w:val="es-419" w:eastAsia="es-419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5403118</wp:posOffset>
          </wp:positionH>
          <wp:positionV relativeFrom="page">
            <wp:posOffset>9230856</wp:posOffset>
          </wp:positionV>
          <wp:extent cx="1216265" cy="406506"/>
          <wp:effectExtent l="0" t="0" r="0" b="0"/>
          <wp:wrapNone/>
          <wp:docPr id="1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6265" cy="4065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482857472" behindDoc="1" locked="0" layoutInCell="1" allowOverlap="1">
              <wp:simplePos x="0" y="0"/>
              <wp:positionH relativeFrom="page">
                <wp:posOffset>2072640</wp:posOffset>
              </wp:positionH>
              <wp:positionV relativeFrom="page">
                <wp:posOffset>9189720</wp:posOffset>
              </wp:positionV>
              <wp:extent cx="3211830" cy="490220"/>
              <wp:effectExtent l="0" t="0" r="0" b="0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7EC7" w:rsidRDefault="00357EC7">
                          <w:pPr>
                            <w:spacing w:before="15"/>
                            <w:ind w:left="20" w:right="18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Dirección: Carrera 16 # 24-03 Barrio Olímpico - Popular, Villavicencio -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Meta,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Colombia</w:t>
                          </w:r>
                        </w:p>
                        <w:p w:rsidR="00357EC7" w:rsidRDefault="00357EC7">
                          <w:pPr>
                            <w:spacing w:before="2"/>
                            <w:ind w:left="720" w:right="720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Teléfonos: 6701469 - 6701465 Villavicencio (Meta)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contactenos@idermeta.gov.co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63.2pt;margin-top:723.6pt;width:252.9pt;height:38.6pt;z-index:-2045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" filled="f" stroked="f">
              <v:textbox inset="0,0,0,0">
                <w:txbxContent>
                  <w:p w:rsidR="00357EC7" w:rsidRDefault="00357EC7">
                    <w:pPr>
                      <w:spacing w:before="15"/>
                      <w:ind w:left="20" w:right="18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Dirección: Carrera 16 # 24-03 Barrio Olímpico - Popular, Villavicencio -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Meta,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Colombia</w:t>
                    </w:r>
                  </w:p>
                  <w:p w:rsidR="00357EC7" w:rsidRDefault="00357EC7">
                    <w:pPr>
                      <w:spacing w:before="2"/>
                      <w:ind w:left="720" w:right="720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Teléfonos: 6701469 - 6701465 Villavicencio (Meta)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Email: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Arial MT" w:hAnsi="Arial MT"/>
                          <w:sz w:val="16"/>
                        </w:rPr>
                        <w:t>contactenos@idermeta.gov.co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2D2" w:rsidRDefault="005E02D2">
      <w:r>
        <w:separator/>
      </w:r>
    </w:p>
  </w:footnote>
  <w:footnote w:type="continuationSeparator" w:id="0">
    <w:p w:rsidR="005E02D2" w:rsidRDefault="005E0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EC7" w:rsidRDefault="00357EC7">
    <w:pPr>
      <w:pStyle w:val="Textoindependiente"/>
      <w:spacing w:line="14" w:lineRule="auto"/>
      <w:rPr>
        <w:sz w:val="20"/>
      </w:rPr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15728640" behindDoc="0" locked="0" layoutInCell="1" allowOverlap="1">
              <wp:simplePos x="0" y="0"/>
              <wp:positionH relativeFrom="page">
                <wp:posOffset>819785</wp:posOffset>
              </wp:positionH>
              <wp:positionV relativeFrom="page">
                <wp:posOffset>179705</wp:posOffset>
              </wp:positionV>
              <wp:extent cx="6137275" cy="1096010"/>
              <wp:effectExtent l="0" t="0" r="0" b="0"/>
              <wp:wrapNone/>
              <wp:docPr id="2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7275" cy="1096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702"/>
                            <w:gridCol w:w="4028"/>
                            <w:gridCol w:w="1927"/>
                            <w:gridCol w:w="1992"/>
                          </w:tblGrid>
                          <w:tr w:rsidR="00357EC7">
                            <w:trPr>
                              <w:trHeight w:val="577"/>
                            </w:trPr>
                            <w:tc>
                              <w:tcPr>
                                <w:tcW w:w="1702" w:type="dxa"/>
                                <w:vMerge w:val="restart"/>
                                <w:tcBorders>
                                  <w:left w:val="single" w:sz="6" w:space="0" w:color="000000"/>
                                </w:tcBorders>
                              </w:tcPr>
                              <w:p w:rsidR="00357EC7" w:rsidRDefault="00357EC7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36"/>
                                  <w:ind w:left="1956" w:right="884" w:hanging="104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OFICINA DE PLANEACION Y ASUNTOS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ADMINISTRATIVOS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 w:val="restart"/>
                              </w:tcPr>
                              <w:p w:rsidR="00357EC7" w:rsidRDefault="00357EC7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357EC7">
                            <w:trPr>
                              <w:trHeight w:val="854"/>
                            </w:trPr>
                            <w:tc>
                              <w:tcPr>
                                <w:tcW w:w="1702" w:type="dxa"/>
                                <w:vMerge/>
                                <w:tcBorders>
                                  <w:top w:val="nil"/>
                                  <w:left w:val="single" w:sz="6" w:space="0" w:color="000000"/>
                                </w:tcBorders>
                              </w:tcPr>
                              <w:p w:rsidR="00357EC7" w:rsidRDefault="00357EC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3"/>
                                  <w:rPr>
                                    <w:rFonts w:ascii="Times New Roman"/>
                                    <w:sz w:val="26"/>
                                  </w:rPr>
                                </w:pPr>
                              </w:p>
                              <w:p w:rsidR="00357EC7" w:rsidRDefault="00357EC7">
                                <w:pPr>
                                  <w:pStyle w:val="TableParagraph"/>
                                  <w:ind w:left="132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CORRESPONDENCIA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INTERNA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57EC7" w:rsidRDefault="00357EC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357EC7">
                            <w:trPr>
                              <w:trHeight w:val="254"/>
                            </w:trPr>
                            <w:tc>
                              <w:tcPr>
                                <w:tcW w:w="1702" w:type="dxa"/>
                                <w:tcBorders>
                                  <w:left w:val="single" w:sz="6" w:space="0" w:color="000000"/>
                                </w:tcBorders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01</w:t>
                                </w:r>
                              </w:p>
                            </w:tc>
                            <w:tc>
                              <w:tcPr>
                                <w:tcW w:w="4028" w:type="dxa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Emisión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vigencia: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22-10-2019</w:t>
                                </w:r>
                              </w:p>
                            </w:tc>
                            <w:tc>
                              <w:tcPr>
                                <w:tcW w:w="1927" w:type="dxa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Código: 120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8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 xml:space="preserve">Página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321EDD">
                                  <w:rPr>
                                    <w:rFonts w:ascii="Arial" w:hAnsi="Arial"/>
                                    <w:b/>
                                    <w:noProof/>
                                  </w:rPr>
                                  <w:t>31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de 38</w:t>
                                </w:r>
                              </w:p>
                            </w:tc>
                          </w:tr>
                        </w:tbl>
                        <w:p w:rsidR="00357EC7" w:rsidRDefault="00357EC7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4.55pt;margin-top:14.15pt;width:483.25pt;height:86.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60srQIAAKs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702"/>
                      <w:gridCol w:w="4028"/>
                      <w:gridCol w:w="1927"/>
                      <w:gridCol w:w="1992"/>
                    </w:tblGrid>
                    <w:tr w:rsidR="00357EC7">
                      <w:trPr>
                        <w:trHeight w:val="577"/>
                      </w:trPr>
                      <w:tc>
                        <w:tcPr>
                          <w:tcW w:w="1702" w:type="dxa"/>
                          <w:vMerge w:val="restart"/>
                          <w:tcBorders>
                            <w:left w:val="single" w:sz="6" w:space="0" w:color="000000"/>
                          </w:tcBorders>
                        </w:tcPr>
                        <w:p w:rsidR="00357EC7" w:rsidRDefault="00357EC7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:rsidR="00357EC7" w:rsidRDefault="00357EC7">
                          <w:pPr>
                            <w:pStyle w:val="TableParagraph"/>
                            <w:spacing w:before="36"/>
                            <w:ind w:left="1956" w:right="884" w:hanging="104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OFICINA DE PLANEACION Y ASUNTOS</w:t>
                          </w:r>
                          <w:r>
                            <w:rPr>
                              <w:rFonts w:ascii="Arial"/>
                              <w:b/>
                              <w:spacing w:val="-6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ADMINISTRATIVOS</w:t>
                          </w:r>
                        </w:p>
                      </w:tc>
                      <w:tc>
                        <w:tcPr>
                          <w:tcW w:w="1992" w:type="dxa"/>
                          <w:vMerge w:val="restart"/>
                        </w:tcPr>
                        <w:p w:rsidR="00357EC7" w:rsidRDefault="00357EC7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  <w:tr w:rsidR="00357EC7">
                      <w:trPr>
                        <w:trHeight w:val="854"/>
                      </w:trPr>
                      <w:tc>
                        <w:tcPr>
                          <w:tcW w:w="1702" w:type="dxa"/>
                          <w:vMerge/>
                          <w:tcBorders>
                            <w:top w:val="nil"/>
                            <w:left w:val="single" w:sz="6" w:space="0" w:color="000000"/>
                          </w:tcBorders>
                        </w:tcPr>
                        <w:p w:rsidR="00357EC7" w:rsidRDefault="00357EC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:rsidR="00357EC7" w:rsidRDefault="00357EC7">
                          <w:pPr>
                            <w:pStyle w:val="TableParagraph"/>
                            <w:spacing w:before="3"/>
                            <w:rPr>
                              <w:rFonts w:ascii="Times New Roman"/>
                              <w:sz w:val="26"/>
                            </w:rPr>
                          </w:pPr>
                        </w:p>
                        <w:p w:rsidR="00357EC7" w:rsidRDefault="00357EC7">
                          <w:pPr>
                            <w:pStyle w:val="TableParagraph"/>
                            <w:ind w:left="132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CORRESPONDENCIA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INTERNA</w:t>
                          </w:r>
                        </w:p>
                      </w:tc>
                      <w:tc>
                        <w:tcPr>
                          <w:tcW w:w="1992" w:type="dxa"/>
                          <w:vMerge/>
                          <w:tcBorders>
                            <w:top w:val="nil"/>
                          </w:tcBorders>
                        </w:tcPr>
                        <w:p w:rsidR="00357EC7" w:rsidRDefault="00357EC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357EC7">
                      <w:trPr>
                        <w:trHeight w:val="254"/>
                      </w:trPr>
                      <w:tc>
                        <w:tcPr>
                          <w:tcW w:w="1702" w:type="dxa"/>
                          <w:tcBorders>
                            <w:left w:val="single" w:sz="6" w:space="0" w:color="000000"/>
                          </w:tcBorders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01</w:t>
                          </w:r>
                        </w:p>
                      </w:tc>
                      <w:tc>
                        <w:tcPr>
                          <w:tcW w:w="4028" w:type="dxa"/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Emisión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vigencia: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22-10-2019</w:t>
                          </w:r>
                        </w:p>
                      </w:tc>
                      <w:tc>
                        <w:tcPr>
                          <w:tcW w:w="1927" w:type="dxa"/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Código: 120</w:t>
                          </w:r>
                        </w:p>
                      </w:tc>
                      <w:tc>
                        <w:tcPr>
                          <w:tcW w:w="1992" w:type="dxa"/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8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21EDD">
                            <w:rPr>
                              <w:rFonts w:ascii="Arial" w:hAnsi="Arial"/>
                              <w:b/>
                              <w:noProof/>
                            </w:rPr>
                            <w:t>31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 38</w:t>
                          </w:r>
                        </w:p>
                      </w:tc>
                    </w:tr>
                  </w:tbl>
                  <w:p w:rsidR="00357EC7" w:rsidRDefault="00357EC7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419" w:eastAsia="es-419"/>
      </w:rPr>
      <w:drawing>
        <wp:anchor distT="0" distB="0" distL="0" distR="0" simplePos="0" relativeHeight="251652096" behindDoc="1" locked="0" layoutInCell="1" allowOverlap="1">
          <wp:simplePos x="0" y="0"/>
          <wp:positionH relativeFrom="page">
            <wp:posOffset>891539</wp:posOffset>
          </wp:positionH>
          <wp:positionV relativeFrom="page">
            <wp:posOffset>225425</wp:posOffset>
          </wp:positionV>
          <wp:extent cx="857885" cy="838200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88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419" w:eastAsia="es-419"/>
      </w:rPr>
      <w:drawing>
        <wp:anchor distT="0" distB="0" distL="0" distR="0" simplePos="0" relativeHeight="251653120" behindDoc="1" locked="0" layoutInCell="1" allowOverlap="1">
          <wp:simplePos x="0" y="0"/>
          <wp:positionH relativeFrom="page">
            <wp:posOffset>5836920</wp:posOffset>
          </wp:positionH>
          <wp:positionV relativeFrom="page">
            <wp:posOffset>359409</wp:posOffset>
          </wp:positionV>
          <wp:extent cx="942975" cy="742442"/>
          <wp:effectExtent l="0" t="0" r="0" b="0"/>
          <wp:wrapNone/>
          <wp:docPr id="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42975" cy="742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EC7" w:rsidRDefault="00357EC7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EC7" w:rsidRDefault="00357EC7">
    <w:pPr>
      <w:pStyle w:val="Textoindependiente"/>
      <w:spacing w:line="14" w:lineRule="auto"/>
      <w:rPr>
        <w:sz w:val="20"/>
      </w:rPr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15729152" behindDoc="0" locked="0" layoutInCell="1" allowOverlap="1">
              <wp:simplePos x="0" y="0"/>
              <wp:positionH relativeFrom="page">
                <wp:posOffset>819785</wp:posOffset>
              </wp:positionH>
              <wp:positionV relativeFrom="page">
                <wp:posOffset>179705</wp:posOffset>
              </wp:positionV>
              <wp:extent cx="6137275" cy="1096010"/>
              <wp:effectExtent l="0" t="0" r="0" b="0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7275" cy="1096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702"/>
                            <w:gridCol w:w="4028"/>
                            <w:gridCol w:w="1927"/>
                            <w:gridCol w:w="1992"/>
                          </w:tblGrid>
                          <w:tr w:rsidR="00357EC7">
                            <w:trPr>
                              <w:trHeight w:val="577"/>
                            </w:trPr>
                            <w:tc>
                              <w:tcPr>
                                <w:tcW w:w="1702" w:type="dxa"/>
                                <w:vMerge w:val="restart"/>
                                <w:tcBorders>
                                  <w:left w:val="single" w:sz="6" w:space="0" w:color="000000"/>
                                </w:tcBorders>
                              </w:tcPr>
                              <w:p w:rsidR="00357EC7" w:rsidRDefault="00357EC7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36"/>
                                  <w:ind w:left="1956" w:right="884" w:hanging="104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OFICINA DE PLANEACION Y ASUNTOS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ADMINISTRATIVOS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 w:val="restart"/>
                              </w:tcPr>
                              <w:p w:rsidR="00357EC7" w:rsidRDefault="00357EC7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357EC7">
                            <w:trPr>
                              <w:trHeight w:val="854"/>
                            </w:trPr>
                            <w:tc>
                              <w:tcPr>
                                <w:tcW w:w="1702" w:type="dxa"/>
                                <w:vMerge/>
                                <w:tcBorders>
                                  <w:top w:val="nil"/>
                                  <w:left w:val="single" w:sz="6" w:space="0" w:color="000000"/>
                                </w:tcBorders>
                              </w:tcPr>
                              <w:p w:rsidR="00357EC7" w:rsidRDefault="00357EC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:rsidR="00357EC7" w:rsidRDefault="00357EC7">
                                <w:pPr>
                                  <w:pStyle w:val="TableParagraph"/>
                                  <w:rPr>
                                    <w:b/>
                                    <w:sz w:val="25"/>
                                  </w:rPr>
                                </w:pPr>
                              </w:p>
                              <w:p w:rsidR="00357EC7" w:rsidRDefault="00357EC7">
                                <w:pPr>
                                  <w:pStyle w:val="TableParagraph"/>
                                  <w:ind w:left="132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CORRESPONDENCIA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INTERNA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57EC7" w:rsidRDefault="00357EC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357EC7">
                            <w:trPr>
                              <w:trHeight w:val="254"/>
                            </w:trPr>
                            <w:tc>
                              <w:tcPr>
                                <w:tcW w:w="1702" w:type="dxa"/>
                                <w:tcBorders>
                                  <w:left w:val="single" w:sz="6" w:space="0" w:color="000000"/>
                                </w:tcBorders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01</w:t>
                                </w:r>
                              </w:p>
                            </w:tc>
                            <w:tc>
                              <w:tcPr>
                                <w:tcW w:w="4028" w:type="dxa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Emisión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vigencia: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22-10-2019</w:t>
                                </w:r>
                              </w:p>
                            </w:tc>
                            <w:tc>
                              <w:tcPr>
                                <w:tcW w:w="1927" w:type="dxa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Código: 120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</w:tcPr>
                              <w:p w:rsidR="00357EC7" w:rsidRDefault="00357EC7">
                                <w:pPr>
                                  <w:pStyle w:val="TableParagraph"/>
                                  <w:spacing w:before="2" w:line="232" w:lineRule="exact"/>
                                  <w:ind w:left="108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321EDD">
                                  <w:rPr>
                                    <w:rFonts w:ascii="Arial" w:hAnsi="Arial"/>
                                    <w:b/>
                                    <w:noProof/>
                                  </w:rPr>
                                  <w:t>14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de 38</w:t>
                                </w:r>
                              </w:p>
                            </w:tc>
                          </w:tr>
                        </w:tbl>
                        <w:p w:rsidR="00357EC7" w:rsidRDefault="00357EC7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64.55pt;margin-top:14.15pt;width:483.25pt;height:86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702"/>
                      <w:gridCol w:w="4028"/>
                      <w:gridCol w:w="1927"/>
                      <w:gridCol w:w="1992"/>
                    </w:tblGrid>
                    <w:tr w:rsidR="00357EC7">
                      <w:trPr>
                        <w:trHeight w:val="577"/>
                      </w:trPr>
                      <w:tc>
                        <w:tcPr>
                          <w:tcW w:w="1702" w:type="dxa"/>
                          <w:vMerge w:val="restart"/>
                          <w:tcBorders>
                            <w:left w:val="single" w:sz="6" w:space="0" w:color="000000"/>
                          </w:tcBorders>
                        </w:tcPr>
                        <w:p w:rsidR="00357EC7" w:rsidRDefault="00357EC7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:rsidR="00357EC7" w:rsidRDefault="00357EC7">
                          <w:pPr>
                            <w:pStyle w:val="TableParagraph"/>
                            <w:spacing w:before="36"/>
                            <w:ind w:left="1956" w:right="884" w:hanging="104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OFICINA DE PLANEACION Y ASUNTOS</w:t>
                          </w:r>
                          <w:r>
                            <w:rPr>
                              <w:rFonts w:ascii="Arial"/>
                              <w:b/>
                              <w:spacing w:val="-6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ADMINISTRATIVOS</w:t>
                          </w:r>
                        </w:p>
                      </w:tc>
                      <w:tc>
                        <w:tcPr>
                          <w:tcW w:w="1992" w:type="dxa"/>
                          <w:vMerge w:val="restart"/>
                        </w:tcPr>
                        <w:p w:rsidR="00357EC7" w:rsidRDefault="00357EC7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 w:rsidR="00357EC7">
                      <w:trPr>
                        <w:trHeight w:val="854"/>
                      </w:trPr>
                      <w:tc>
                        <w:tcPr>
                          <w:tcW w:w="1702" w:type="dxa"/>
                          <w:vMerge/>
                          <w:tcBorders>
                            <w:top w:val="nil"/>
                            <w:left w:val="single" w:sz="6" w:space="0" w:color="000000"/>
                          </w:tcBorders>
                        </w:tcPr>
                        <w:p w:rsidR="00357EC7" w:rsidRDefault="00357EC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:rsidR="00357EC7" w:rsidRDefault="00357EC7">
                          <w:pPr>
                            <w:pStyle w:val="TableParagraph"/>
                            <w:rPr>
                              <w:b/>
                              <w:sz w:val="25"/>
                            </w:rPr>
                          </w:pPr>
                        </w:p>
                        <w:p w:rsidR="00357EC7" w:rsidRDefault="00357EC7">
                          <w:pPr>
                            <w:pStyle w:val="TableParagraph"/>
                            <w:ind w:left="132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CORRESPONDENCIA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INTERNA</w:t>
                          </w:r>
                        </w:p>
                      </w:tc>
                      <w:tc>
                        <w:tcPr>
                          <w:tcW w:w="1992" w:type="dxa"/>
                          <w:vMerge/>
                          <w:tcBorders>
                            <w:top w:val="nil"/>
                          </w:tcBorders>
                        </w:tcPr>
                        <w:p w:rsidR="00357EC7" w:rsidRDefault="00357EC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357EC7">
                      <w:trPr>
                        <w:trHeight w:val="254"/>
                      </w:trPr>
                      <w:tc>
                        <w:tcPr>
                          <w:tcW w:w="1702" w:type="dxa"/>
                          <w:tcBorders>
                            <w:left w:val="single" w:sz="6" w:space="0" w:color="000000"/>
                          </w:tcBorders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01</w:t>
                          </w:r>
                        </w:p>
                      </w:tc>
                      <w:tc>
                        <w:tcPr>
                          <w:tcW w:w="4028" w:type="dxa"/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Emisión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vigencia: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22-10-2019</w:t>
                          </w:r>
                        </w:p>
                      </w:tc>
                      <w:tc>
                        <w:tcPr>
                          <w:tcW w:w="1927" w:type="dxa"/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Código: 120</w:t>
                          </w:r>
                        </w:p>
                      </w:tc>
                      <w:tc>
                        <w:tcPr>
                          <w:tcW w:w="1992" w:type="dxa"/>
                        </w:tcPr>
                        <w:p w:rsidR="00357EC7" w:rsidRDefault="00357EC7">
                          <w:pPr>
                            <w:pStyle w:val="TableParagraph"/>
                            <w:spacing w:before="2" w:line="232" w:lineRule="exact"/>
                            <w:ind w:left="108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21EDD">
                            <w:rPr>
                              <w:rFonts w:ascii="Arial" w:hAnsi="Arial"/>
                              <w:b/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 38</w:t>
                          </w:r>
                        </w:p>
                      </w:tc>
                    </w:tr>
                  </w:tbl>
                  <w:p w:rsidR="00357EC7" w:rsidRDefault="00357EC7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419" w:eastAsia="es-419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891539</wp:posOffset>
          </wp:positionH>
          <wp:positionV relativeFrom="page">
            <wp:posOffset>225425</wp:posOffset>
          </wp:positionV>
          <wp:extent cx="857885" cy="838200"/>
          <wp:effectExtent l="0" t="0" r="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88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419" w:eastAsia="es-419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5836920</wp:posOffset>
          </wp:positionH>
          <wp:positionV relativeFrom="page">
            <wp:posOffset>359409</wp:posOffset>
          </wp:positionV>
          <wp:extent cx="942975" cy="742442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42975" cy="742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7D2"/>
    <w:rsid w:val="000701CC"/>
    <w:rsid w:val="000A07D2"/>
    <w:rsid w:val="000B3CC4"/>
    <w:rsid w:val="000C2C27"/>
    <w:rsid w:val="00166C7C"/>
    <w:rsid w:val="00167864"/>
    <w:rsid w:val="00187635"/>
    <w:rsid w:val="00203F82"/>
    <w:rsid w:val="002E7392"/>
    <w:rsid w:val="003047E6"/>
    <w:rsid w:val="00316FEC"/>
    <w:rsid w:val="00321EDD"/>
    <w:rsid w:val="00326F4E"/>
    <w:rsid w:val="00357EC7"/>
    <w:rsid w:val="00371128"/>
    <w:rsid w:val="003E7273"/>
    <w:rsid w:val="003F3AEA"/>
    <w:rsid w:val="003F53CB"/>
    <w:rsid w:val="003F68EA"/>
    <w:rsid w:val="003F6A51"/>
    <w:rsid w:val="00411C92"/>
    <w:rsid w:val="00453B78"/>
    <w:rsid w:val="004B2A7A"/>
    <w:rsid w:val="004C7E7A"/>
    <w:rsid w:val="004D45F4"/>
    <w:rsid w:val="005104A9"/>
    <w:rsid w:val="00520F96"/>
    <w:rsid w:val="005D3BD3"/>
    <w:rsid w:val="005E02D2"/>
    <w:rsid w:val="005F32DA"/>
    <w:rsid w:val="0064241D"/>
    <w:rsid w:val="0066697B"/>
    <w:rsid w:val="006777A8"/>
    <w:rsid w:val="006A4DBE"/>
    <w:rsid w:val="006D032C"/>
    <w:rsid w:val="00736E50"/>
    <w:rsid w:val="0074633B"/>
    <w:rsid w:val="0076352B"/>
    <w:rsid w:val="007776F8"/>
    <w:rsid w:val="00796430"/>
    <w:rsid w:val="007B62B5"/>
    <w:rsid w:val="00851A93"/>
    <w:rsid w:val="0089174A"/>
    <w:rsid w:val="008D4A41"/>
    <w:rsid w:val="00903199"/>
    <w:rsid w:val="0090459C"/>
    <w:rsid w:val="00927315"/>
    <w:rsid w:val="009329B2"/>
    <w:rsid w:val="00947257"/>
    <w:rsid w:val="009A1BD1"/>
    <w:rsid w:val="009A591D"/>
    <w:rsid w:val="009F7B1C"/>
    <w:rsid w:val="00A177B3"/>
    <w:rsid w:val="00A662EA"/>
    <w:rsid w:val="00A7072D"/>
    <w:rsid w:val="00A92A21"/>
    <w:rsid w:val="00AA1369"/>
    <w:rsid w:val="00AB0278"/>
    <w:rsid w:val="00B06453"/>
    <w:rsid w:val="00B2658D"/>
    <w:rsid w:val="00B554F7"/>
    <w:rsid w:val="00B773F3"/>
    <w:rsid w:val="00BB7AEA"/>
    <w:rsid w:val="00BE150F"/>
    <w:rsid w:val="00BF0AEA"/>
    <w:rsid w:val="00D472E1"/>
    <w:rsid w:val="00D76EC0"/>
    <w:rsid w:val="00DE38BF"/>
    <w:rsid w:val="00E36073"/>
    <w:rsid w:val="00E37184"/>
    <w:rsid w:val="00E52BB8"/>
    <w:rsid w:val="00EA79BC"/>
    <w:rsid w:val="00EE0E39"/>
    <w:rsid w:val="00F032F4"/>
    <w:rsid w:val="00F11266"/>
    <w:rsid w:val="00F14A77"/>
    <w:rsid w:val="00F55FCE"/>
    <w:rsid w:val="00F90B8C"/>
    <w:rsid w:val="00FE274C"/>
    <w:rsid w:val="00FF076E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8BA36BA-376D-499B-82FE-E43FE423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before="101"/>
      <w:ind w:left="680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semiHidden/>
    <w:unhideWhenUsed/>
    <w:rsid w:val="00187635"/>
    <w:rPr>
      <w:color w:val="0563C1"/>
      <w:u w:val="single"/>
    </w:rPr>
  </w:style>
  <w:style w:type="table" w:styleId="Tablaconcuadrcula">
    <w:name w:val="Table Grid"/>
    <w:basedOn w:val="Tablanormal"/>
    <w:uiPriority w:val="39"/>
    <w:rsid w:val="00A66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B0645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4-nfasis3">
    <w:name w:val="Grid Table 4 Accent 3"/>
    <w:basedOn w:val="Tablanormal"/>
    <w:uiPriority w:val="49"/>
    <w:rsid w:val="00B064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.secop.gov.co/Public/Tendering/ContractNoticePhases/View?PPI=CO1.PPI.23592805&amp;isFromPublicArea=True&amp;isModal=False" TargetMode="External"/><Relationship Id="rId13" Type="http://schemas.openxmlformats.org/officeDocument/2006/relationships/hyperlink" Target="https://community.secop.gov.co/Public/Tendering/ContractNoticePhases/View?PPI=CO1.PPI.23853379&amp;isFromPublicArea=True&amp;isModal=Fals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community.secop.gov.co/Public/Tendering/ContractNoticePhases/View?PPI=CO1.PPI.23617204&amp;isFromPublicArea=True&amp;isModal=False" TargetMode="External"/><Relationship Id="rId12" Type="http://schemas.openxmlformats.org/officeDocument/2006/relationships/hyperlink" Target="https://community.secop.gov.co/Public/Tendering/ContractNoticePhases/View?PPI=CO1.PPI.23852344&amp;isFromPublicArea=True&amp;isModal=False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ommunity.secop.gov.co/Public/Tendering/ContractNoticePhases/View?PPI=CO1.PPI.23763566&amp;isFromPublicArea=True&amp;isModal=Fals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community.secop.gov.co/Public/Tendering/ContractNoticePhases/View?PPI=CO1.PPI.23691753&amp;isFromPublicArea=True&amp;isModal=False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community.secop.gov.co/Public/Tendering/ContractNoticePhases/View?PPI=CO1.PPI.23584129&amp;isFromPublicArea=True&amp;isModal=False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enos@idermeta.gov.co" TargetMode="External"/><Relationship Id="rId2" Type="http://schemas.openxmlformats.org/officeDocument/2006/relationships/hyperlink" Target="mailto:contactenos@idermeta.gov.co" TargetMode="External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enos@idermeta.gov.co" TargetMode="External"/><Relationship Id="rId2" Type="http://schemas.openxmlformats.org/officeDocument/2006/relationships/hyperlink" Target="mailto:contactenos@idermeta.gov.co" TargetMode="External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enos@idermeta.gov.co" TargetMode="External"/><Relationship Id="rId2" Type="http://schemas.openxmlformats.org/officeDocument/2006/relationships/hyperlink" Target="mailto:contactenos@idermeta.gov.co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1D925-8F4D-4356-81D7-47E79B11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11168</Words>
  <Characters>61426</Characters>
  <Application>Microsoft Office Word</Application>
  <DocSecurity>0</DocSecurity>
  <Lines>511</Lines>
  <Paragraphs>144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Usuario de Windows</cp:lastModifiedBy>
  <cp:revision>3</cp:revision>
  <cp:lastPrinted>2023-03-15T20:27:00Z</cp:lastPrinted>
  <dcterms:created xsi:type="dcterms:W3CDTF">2023-04-19T14:44:00Z</dcterms:created>
  <dcterms:modified xsi:type="dcterms:W3CDTF">2023-04-19T14:44:00Z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2023-02-02T00:00:00Z</vt:filetime>
  </property>
</Properties>
</file>