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9488" w:type="dxa"/>
        <w:tblInd w:w="-318" w:type="dxa"/>
        <w:tblLayout w:type="fixed"/>
        <w:tblLook w:val="04A0"/>
      </w:tblPr>
      <w:tblGrid>
        <w:gridCol w:w="1601"/>
        <w:gridCol w:w="411"/>
        <w:gridCol w:w="411"/>
        <w:gridCol w:w="411"/>
        <w:gridCol w:w="412"/>
        <w:gridCol w:w="15"/>
        <w:gridCol w:w="284"/>
        <w:gridCol w:w="283"/>
        <w:gridCol w:w="284"/>
        <w:gridCol w:w="283"/>
        <w:gridCol w:w="284"/>
        <w:gridCol w:w="283"/>
        <w:gridCol w:w="284"/>
        <w:gridCol w:w="283"/>
        <w:gridCol w:w="284"/>
        <w:gridCol w:w="283"/>
        <w:gridCol w:w="284"/>
        <w:gridCol w:w="283"/>
        <w:gridCol w:w="2825"/>
      </w:tblGrid>
      <w:tr w:rsidR="00CD4A5C" w:rsidTr="000D2075">
        <w:tc>
          <w:tcPr>
            <w:tcW w:w="9488" w:type="dxa"/>
            <w:gridSpan w:val="19"/>
          </w:tcPr>
          <w:p w:rsidR="00CD4A5C" w:rsidRPr="00CD4A5C" w:rsidRDefault="00CD4A5C" w:rsidP="00E85E03">
            <w:pPr>
              <w:spacing w:before="120" w:after="120"/>
              <w:jc w:val="center"/>
              <w:rPr>
                <w:rFonts w:ascii="Arial" w:hAnsi="Arial" w:cs="Arial"/>
                <w:b/>
                <w:sz w:val="24"/>
                <w:szCs w:val="24"/>
              </w:rPr>
            </w:pPr>
            <w:r w:rsidRPr="00CD4A5C">
              <w:rPr>
                <w:rFonts w:ascii="Arial" w:hAnsi="Arial" w:cs="Arial"/>
                <w:b/>
                <w:sz w:val="24"/>
                <w:szCs w:val="24"/>
              </w:rPr>
              <w:t xml:space="preserve">PLAN </w:t>
            </w:r>
            <w:r w:rsidR="00E85E03">
              <w:rPr>
                <w:rFonts w:ascii="Arial" w:hAnsi="Arial" w:cs="Arial"/>
                <w:b/>
                <w:sz w:val="24"/>
                <w:szCs w:val="24"/>
              </w:rPr>
              <w:t>ANUAL DE AUD</w:t>
            </w:r>
            <w:r w:rsidR="00854459">
              <w:rPr>
                <w:rFonts w:ascii="Arial" w:hAnsi="Arial" w:cs="Arial"/>
                <w:b/>
                <w:sz w:val="24"/>
                <w:szCs w:val="24"/>
              </w:rPr>
              <w:t>I</w:t>
            </w:r>
            <w:r w:rsidR="00E85E03">
              <w:rPr>
                <w:rFonts w:ascii="Arial" w:hAnsi="Arial" w:cs="Arial"/>
                <w:b/>
                <w:sz w:val="24"/>
                <w:szCs w:val="24"/>
              </w:rPr>
              <w:t>TORIA VIGENCIA</w:t>
            </w:r>
            <w:r w:rsidRPr="00CD4A5C">
              <w:rPr>
                <w:rFonts w:ascii="Arial" w:hAnsi="Arial" w:cs="Arial"/>
                <w:b/>
                <w:sz w:val="24"/>
                <w:szCs w:val="24"/>
              </w:rPr>
              <w:t xml:space="preserve"> 2019</w:t>
            </w:r>
          </w:p>
        </w:tc>
      </w:tr>
      <w:tr w:rsidR="00854459" w:rsidTr="000D2075">
        <w:tc>
          <w:tcPr>
            <w:tcW w:w="9488" w:type="dxa"/>
            <w:gridSpan w:val="19"/>
          </w:tcPr>
          <w:p w:rsidR="00854459" w:rsidRPr="007D5C80" w:rsidRDefault="007D5C80" w:rsidP="007D5C80">
            <w:pPr>
              <w:pStyle w:val="Prrafodelista"/>
              <w:numPr>
                <w:ilvl w:val="0"/>
                <w:numId w:val="19"/>
              </w:numPr>
              <w:spacing w:before="120" w:after="0"/>
              <w:ind w:left="714" w:hanging="357"/>
              <w:jc w:val="both"/>
              <w:rPr>
                <w:rFonts w:ascii="Arial" w:hAnsi="Arial" w:cs="Arial"/>
                <w:b/>
                <w:sz w:val="24"/>
                <w:szCs w:val="24"/>
              </w:rPr>
            </w:pPr>
            <w:r>
              <w:rPr>
                <w:rFonts w:ascii="Arial" w:hAnsi="Arial" w:cs="Arial"/>
                <w:b/>
                <w:sz w:val="24"/>
                <w:szCs w:val="24"/>
              </w:rPr>
              <w:t xml:space="preserve"> </w:t>
            </w:r>
            <w:r w:rsidR="00854459" w:rsidRPr="007D5C80">
              <w:rPr>
                <w:rFonts w:ascii="Arial" w:hAnsi="Arial" w:cs="Arial"/>
                <w:b/>
                <w:sz w:val="24"/>
                <w:szCs w:val="24"/>
              </w:rPr>
              <w:t>INTRODUCCIÓN</w:t>
            </w:r>
          </w:p>
          <w:p w:rsidR="00854459" w:rsidRPr="00CD4A5C" w:rsidRDefault="00854459" w:rsidP="005C3A97">
            <w:pPr>
              <w:spacing w:after="0" w:line="0" w:lineRule="atLeast"/>
              <w:jc w:val="both"/>
              <w:rPr>
                <w:rFonts w:ascii="Arial" w:hAnsi="Arial" w:cs="Arial"/>
                <w:b/>
                <w:sz w:val="24"/>
                <w:szCs w:val="24"/>
              </w:rPr>
            </w:pPr>
          </w:p>
        </w:tc>
      </w:tr>
      <w:tr w:rsidR="00CD4A5C" w:rsidTr="000D2075">
        <w:tc>
          <w:tcPr>
            <w:tcW w:w="9488" w:type="dxa"/>
            <w:gridSpan w:val="19"/>
          </w:tcPr>
          <w:p w:rsidR="00CD4A5C" w:rsidRPr="007D5C80" w:rsidRDefault="007D5C80" w:rsidP="007D5C80">
            <w:pPr>
              <w:pStyle w:val="Prrafodelista"/>
              <w:numPr>
                <w:ilvl w:val="0"/>
                <w:numId w:val="19"/>
              </w:numPr>
              <w:spacing w:before="120" w:after="0"/>
              <w:ind w:left="714" w:hanging="357"/>
              <w:jc w:val="both"/>
              <w:rPr>
                <w:rFonts w:ascii="Arial" w:hAnsi="Arial" w:cs="Arial"/>
                <w:b/>
                <w:sz w:val="24"/>
                <w:szCs w:val="24"/>
              </w:rPr>
            </w:pPr>
            <w:r>
              <w:rPr>
                <w:rFonts w:ascii="Arial" w:hAnsi="Arial" w:cs="Arial"/>
                <w:b/>
                <w:sz w:val="24"/>
                <w:szCs w:val="24"/>
              </w:rPr>
              <w:t xml:space="preserve"> </w:t>
            </w:r>
            <w:r w:rsidR="00CD4A5C" w:rsidRPr="007D5C80">
              <w:rPr>
                <w:rFonts w:ascii="Arial" w:hAnsi="Arial" w:cs="Arial"/>
                <w:b/>
                <w:sz w:val="24"/>
                <w:szCs w:val="24"/>
              </w:rPr>
              <w:t>MISION DE LA OFICINA ASESORA DE CONTROL INTERNO DE IDERMETA</w:t>
            </w:r>
          </w:p>
          <w:p w:rsidR="00CD4A5C" w:rsidRPr="00CD4A5C" w:rsidRDefault="00CD4A5C" w:rsidP="00CD4A5C">
            <w:pPr>
              <w:jc w:val="both"/>
              <w:rPr>
                <w:rFonts w:ascii="Arial" w:hAnsi="Arial" w:cs="Arial"/>
                <w:b/>
                <w:sz w:val="24"/>
                <w:szCs w:val="24"/>
              </w:rPr>
            </w:pPr>
            <w:r w:rsidRPr="00CD4A5C">
              <w:rPr>
                <w:rFonts w:ascii="Arial" w:hAnsi="Arial" w:cs="Arial"/>
                <w:sz w:val="24"/>
                <w:szCs w:val="24"/>
              </w:rPr>
              <w:t>La Oficina Asesora de Control Interno de IDERMETA, verificara que todas las actividades, operaciones y actuaciones de la Entidad se realicen de acuerdo con las normas constitucionales y legales vigentes dentro de las políticas trazadas por la dirección, en atención a las metas u objetivos previstos y los principios que rigen la función administrativa en procura de una cultura de autocontrol en beneficio del ciudadano.</w:t>
            </w:r>
          </w:p>
        </w:tc>
      </w:tr>
      <w:tr w:rsidR="00CD4A5C" w:rsidTr="000D2075">
        <w:tc>
          <w:tcPr>
            <w:tcW w:w="9488" w:type="dxa"/>
            <w:gridSpan w:val="19"/>
          </w:tcPr>
          <w:p w:rsidR="00CD4A5C" w:rsidRPr="00CD4A5C" w:rsidRDefault="007D5C80" w:rsidP="007D5C80">
            <w:pPr>
              <w:pStyle w:val="Prrafodelista"/>
              <w:numPr>
                <w:ilvl w:val="0"/>
                <w:numId w:val="19"/>
              </w:numPr>
              <w:spacing w:before="120" w:after="120"/>
              <w:jc w:val="both"/>
              <w:rPr>
                <w:rFonts w:ascii="Arial" w:hAnsi="Arial" w:cs="Arial"/>
                <w:b/>
                <w:sz w:val="24"/>
                <w:szCs w:val="24"/>
              </w:rPr>
            </w:pPr>
            <w:r>
              <w:rPr>
                <w:rFonts w:ascii="Arial" w:hAnsi="Arial" w:cs="Arial"/>
                <w:b/>
                <w:sz w:val="24"/>
                <w:szCs w:val="24"/>
              </w:rPr>
              <w:t xml:space="preserve"> </w:t>
            </w:r>
            <w:r w:rsidR="00CD4A5C" w:rsidRPr="00CD4A5C">
              <w:rPr>
                <w:rFonts w:ascii="Arial" w:hAnsi="Arial" w:cs="Arial"/>
                <w:b/>
                <w:sz w:val="24"/>
                <w:szCs w:val="24"/>
              </w:rPr>
              <w:t>VISION</w:t>
            </w:r>
          </w:p>
          <w:p w:rsidR="00CD4A5C" w:rsidRPr="00CD4A5C" w:rsidRDefault="00CD4A5C" w:rsidP="00C17048">
            <w:pPr>
              <w:pStyle w:val="Prrafodelista"/>
              <w:spacing w:after="0"/>
              <w:ind w:left="0"/>
              <w:jc w:val="both"/>
              <w:rPr>
                <w:rFonts w:ascii="Arial" w:hAnsi="Arial" w:cs="Arial"/>
                <w:b/>
                <w:sz w:val="24"/>
                <w:szCs w:val="24"/>
              </w:rPr>
            </w:pPr>
            <w:r w:rsidRPr="00CD4A5C">
              <w:rPr>
                <w:rFonts w:ascii="Arial" w:hAnsi="Arial" w:cs="Arial"/>
                <w:sz w:val="24"/>
                <w:szCs w:val="24"/>
              </w:rPr>
              <w:t xml:space="preserve">Ser reconocida a nivel departamental  como la OCI líder en </w:t>
            </w:r>
            <w:r w:rsidR="00C17048">
              <w:rPr>
                <w:rFonts w:ascii="Arial" w:hAnsi="Arial" w:cs="Arial"/>
                <w:sz w:val="24"/>
                <w:szCs w:val="24"/>
              </w:rPr>
              <w:t>cumplimiento de los roles de</w:t>
            </w:r>
            <w:r w:rsidR="00C17048" w:rsidRPr="00C17048">
              <w:rPr>
                <w:rFonts w:ascii="Arial" w:hAnsi="Arial" w:cs="Arial"/>
                <w:sz w:val="24"/>
                <w:szCs w:val="24"/>
              </w:rPr>
              <w:t>: liderazgo estratégico; enfoque hacia la prevención, evaluación de la gestión del riesgo, evaluación y seguimiento, relació</w:t>
            </w:r>
            <w:r w:rsidR="00C17048">
              <w:rPr>
                <w:rFonts w:ascii="Arial" w:hAnsi="Arial" w:cs="Arial"/>
                <w:sz w:val="24"/>
                <w:szCs w:val="24"/>
              </w:rPr>
              <w:t xml:space="preserve">n con entes externos de control </w:t>
            </w:r>
            <w:r w:rsidRPr="00CD4A5C">
              <w:rPr>
                <w:rFonts w:ascii="Arial" w:hAnsi="Arial" w:cs="Arial"/>
                <w:sz w:val="24"/>
                <w:szCs w:val="24"/>
              </w:rPr>
              <w:t>y en la realización de auditorías que contribuyan al mejoramiento continúo de</w:t>
            </w:r>
            <w:r w:rsidR="00C633FF">
              <w:rPr>
                <w:rFonts w:ascii="Arial" w:hAnsi="Arial" w:cs="Arial"/>
                <w:sz w:val="24"/>
                <w:szCs w:val="24"/>
              </w:rPr>
              <w:t>l Instituto de Deporte y Recreación del Meta -</w:t>
            </w:r>
            <w:r w:rsidRPr="00CD4A5C">
              <w:rPr>
                <w:rFonts w:ascii="Arial" w:hAnsi="Arial" w:cs="Arial"/>
                <w:sz w:val="24"/>
                <w:szCs w:val="24"/>
              </w:rPr>
              <w:t xml:space="preserve"> IDERMETA.</w:t>
            </w:r>
          </w:p>
        </w:tc>
      </w:tr>
      <w:tr w:rsidR="00CD4A5C" w:rsidTr="000D2075">
        <w:tc>
          <w:tcPr>
            <w:tcW w:w="9488" w:type="dxa"/>
            <w:gridSpan w:val="19"/>
          </w:tcPr>
          <w:p w:rsidR="00CD4A5C" w:rsidRPr="00CD4A5C" w:rsidRDefault="007D5C80" w:rsidP="007D5C80">
            <w:pPr>
              <w:pStyle w:val="Prrafodelista"/>
              <w:numPr>
                <w:ilvl w:val="0"/>
                <w:numId w:val="19"/>
              </w:numPr>
              <w:spacing w:before="120" w:after="120"/>
              <w:jc w:val="both"/>
              <w:rPr>
                <w:rFonts w:ascii="Arial" w:hAnsi="Arial" w:cs="Arial"/>
                <w:b/>
                <w:sz w:val="24"/>
                <w:szCs w:val="24"/>
              </w:rPr>
            </w:pPr>
            <w:r>
              <w:rPr>
                <w:rFonts w:ascii="Arial" w:hAnsi="Arial" w:cs="Arial"/>
                <w:b/>
                <w:sz w:val="24"/>
                <w:szCs w:val="24"/>
              </w:rPr>
              <w:t xml:space="preserve"> </w:t>
            </w:r>
            <w:r w:rsidR="00CD4A5C" w:rsidRPr="00CD4A5C">
              <w:rPr>
                <w:rFonts w:ascii="Arial" w:hAnsi="Arial" w:cs="Arial"/>
                <w:b/>
                <w:sz w:val="24"/>
                <w:szCs w:val="24"/>
              </w:rPr>
              <w:t>OBJETIVOS</w:t>
            </w:r>
          </w:p>
          <w:p w:rsidR="00CD4A5C" w:rsidRDefault="00CD4A5C" w:rsidP="00CD4A5C">
            <w:pPr>
              <w:pStyle w:val="Prrafodelista"/>
              <w:numPr>
                <w:ilvl w:val="1"/>
                <w:numId w:val="9"/>
              </w:numPr>
              <w:spacing w:after="0"/>
              <w:ind w:left="0"/>
              <w:jc w:val="both"/>
              <w:rPr>
                <w:rFonts w:ascii="Arial" w:hAnsi="Arial" w:cs="Arial"/>
                <w:sz w:val="24"/>
                <w:szCs w:val="24"/>
              </w:rPr>
            </w:pPr>
            <w:r>
              <w:rPr>
                <w:rFonts w:ascii="Arial" w:hAnsi="Arial" w:cs="Arial"/>
                <w:sz w:val="24"/>
                <w:szCs w:val="24"/>
              </w:rPr>
              <w:t xml:space="preserve">1.  </w:t>
            </w:r>
            <w:r w:rsidRPr="00CD4A5C">
              <w:rPr>
                <w:rFonts w:ascii="Arial" w:hAnsi="Arial" w:cs="Arial"/>
                <w:sz w:val="24"/>
                <w:szCs w:val="24"/>
              </w:rPr>
              <w:t>Ayudar a IDERMETA a cumplir sus objetivos aportando un enfoque sistemático y disciplinado para evaluar y mejorar la eficacia de los procesos</w:t>
            </w:r>
            <w:r w:rsidR="00C633FF">
              <w:rPr>
                <w:rFonts w:ascii="Arial" w:hAnsi="Arial" w:cs="Arial"/>
                <w:sz w:val="24"/>
                <w:szCs w:val="24"/>
              </w:rPr>
              <w:t xml:space="preserve"> de gestión, riesgos y gobierno;</w:t>
            </w:r>
            <w:r w:rsidRPr="00CD4A5C">
              <w:rPr>
                <w:rFonts w:ascii="Arial" w:hAnsi="Arial" w:cs="Arial"/>
                <w:sz w:val="24"/>
                <w:szCs w:val="24"/>
              </w:rPr>
              <w:t xml:space="preserve"> </w:t>
            </w:r>
          </w:p>
          <w:p w:rsidR="00875BB1" w:rsidRPr="00CD4A5C" w:rsidRDefault="00875BB1" w:rsidP="00CD4A5C">
            <w:pPr>
              <w:pStyle w:val="Prrafodelista"/>
              <w:numPr>
                <w:ilvl w:val="1"/>
                <w:numId w:val="9"/>
              </w:numPr>
              <w:spacing w:after="0"/>
              <w:ind w:left="0"/>
              <w:jc w:val="both"/>
              <w:rPr>
                <w:rFonts w:ascii="Arial" w:hAnsi="Arial" w:cs="Arial"/>
                <w:sz w:val="24"/>
                <w:szCs w:val="24"/>
              </w:rPr>
            </w:pPr>
          </w:p>
          <w:p w:rsidR="00CD4A5C" w:rsidRDefault="00CD4A5C" w:rsidP="00CD4A5C">
            <w:pPr>
              <w:pStyle w:val="Prrafodelista"/>
              <w:numPr>
                <w:ilvl w:val="1"/>
                <w:numId w:val="9"/>
              </w:numPr>
              <w:spacing w:after="0"/>
              <w:ind w:left="0"/>
              <w:jc w:val="both"/>
              <w:rPr>
                <w:rFonts w:ascii="Arial" w:hAnsi="Arial" w:cs="Arial"/>
                <w:sz w:val="24"/>
                <w:szCs w:val="24"/>
                <w:lang w:bidi="es-CO"/>
              </w:rPr>
            </w:pPr>
            <w:r>
              <w:rPr>
                <w:rFonts w:ascii="Arial" w:hAnsi="Arial" w:cs="Arial"/>
                <w:sz w:val="24"/>
                <w:szCs w:val="24"/>
              </w:rPr>
              <w:t xml:space="preserve">2.  </w:t>
            </w:r>
            <w:r w:rsidRPr="00CD4A5C">
              <w:rPr>
                <w:rFonts w:ascii="Arial" w:hAnsi="Arial" w:cs="Arial"/>
                <w:sz w:val="24"/>
                <w:szCs w:val="24"/>
              </w:rPr>
              <w:t xml:space="preserve">Evaluar de manera objetiva, sistemática, autónoma e independiente el SCI, </w:t>
            </w:r>
            <w:r w:rsidRPr="00CD4A5C">
              <w:rPr>
                <w:rFonts w:ascii="Arial" w:hAnsi="Arial" w:cs="Arial"/>
                <w:sz w:val="24"/>
                <w:szCs w:val="24"/>
                <w:lang w:bidi="es-CO"/>
              </w:rPr>
              <w:t>el cumplimiento del plan de acción de la entidad en atención a los objetivos previstos, la política y procedimientos de la administración del riesgo,</w:t>
            </w:r>
            <w:r w:rsidRPr="00CD4A5C">
              <w:rPr>
                <w:rFonts w:ascii="Arial" w:hAnsi="Arial" w:cs="Arial"/>
                <w:sz w:val="24"/>
                <w:szCs w:val="24"/>
              </w:rPr>
              <w:t xml:space="preserve"> los r</w:t>
            </w:r>
            <w:r w:rsidRPr="00CD4A5C">
              <w:rPr>
                <w:rFonts w:ascii="Arial" w:hAnsi="Arial" w:cs="Arial"/>
                <w:sz w:val="24"/>
                <w:szCs w:val="24"/>
                <w:lang w:bidi="es-CO"/>
              </w:rPr>
              <w:t xml:space="preserve">esultados de las auditorías previas y el cumplimiento de los planes de mejoramiento, plan anticorrupción y atención al ciudadano, </w:t>
            </w:r>
            <w:r w:rsidRPr="00CD4A5C">
              <w:rPr>
                <w:rFonts w:ascii="Arial" w:hAnsi="Arial" w:cs="Arial"/>
                <w:sz w:val="24"/>
                <w:szCs w:val="24"/>
              </w:rPr>
              <w:t>además realizar seguimientos e informes de Ley y actividades de aseguramiento y consultoría basados en el riesgo y enfocados hacia la prevención, proponiendo acciones y recomendaciones que cont</w:t>
            </w:r>
            <w:r w:rsidR="00C633FF">
              <w:rPr>
                <w:rFonts w:ascii="Arial" w:hAnsi="Arial" w:cs="Arial"/>
                <w:sz w:val="24"/>
                <w:szCs w:val="24"/>
              </w:rPr>
              <w:t>ribuyan al mejoramiento del SCI;</w:t>
            </w:r>
          </w:p>
          <w:p w:rsidR="00875BB1" w:rsidRPr="00CD4A5C" w:rsidRDefault="00875BB1" w:rsidP="00CD4A5C">
            <w:pPr>
              <w:pStyle w:val="Prrafodelista"/>
              <w:numPr>
                <w:ilvl w:val="1"/>
                <w:numId w:val="9"/>
              </w:numPr>
              <w:spacing w:after="0"/>
              <w:ind w:left="0"/>
              <w:jc w:val="both"/>
              <w:rPr>
                <w:rFonts w:ascii="Arial" w:hAnsi="Arial" w:cs="Arial"/>
                <w:sz w:val="24"/>
                <w:szCs w:val="24"/>
                <w:lang w:bidi="es-CO"/>
              </w:rPr>
            </w:pPr>
          </w:p>
          <w:p w:rsidR="00875BB1" w:rsidRDefault="00CD4A5C" w:rsidP="00875BB1">
            <w:pPr>
              <w:pStyle w:val="Prrafodelista"/>
              <w:numPr>
                <w:ilvl w:val="1"/>
                <w:numId w:val="9"/>
              </w:numPr>
              <w:spacing w:after="0"/>
              <w:ind w:left="0"/>
              <w:jc w:val="both"/>
              <w:rPr>
                <w:rFonts w:ascii="Arial" w:hAnsi="Arial" w:cs="Arial"/>
                <w:sz w:val="24"/>
                <w:szCs w:val="24"/>
              </w:rPr>
            </w:pPr>
            <w:r>
              <w:rPr>
                <w:rFonts w:ascii="Arial" w:hAnsi="Arial" w:cs="Arial"/>
                <w:sz w:val="24"/>
                <w:szCs w:val="24"/>
              </w:rPr>
              <w:t xml:space="preserve">3.  </w:t>
            </w:r>
            <w:r w:rsidRPr="00CD4A5C">
              <w:rPr>
                <w:rFonts w:ascii="Arial" w:hAnsi="Arial" w:cs="Arial"/>
                <w:sz w:val="24"/>
                <w:szCs w:val="24"/>
              </w:rPr>
              <w:t>Relacionar de manera ordenada las actividades de aseguramiento y consulta que realizará la OCI, para agregar valor y mejorar las operaciones de IDERMETA; ayudando a cumplir sus objetivos mediante la aplicación de un enfoque sistemático y disciplinario para evaluar y buscar la mejora continua de los procesos de gestión de riesgos, control y gobier</w:t>
            </w:r>
            <w:r w:rsidR="00C633FF">
              <w:rPr>
                <w:rFonts w:ascii="Arial" w:hAnsi="Arial" w:cs="Arial"/>
                <w:sz w:val="24"/>
                <w:szCs w:val="24"/>
              </w:rPr>
              <w:t>no;</w:t>
            </w:r>
          </w:p>
          <w:p w:rsidR="00875BB1" w:rsidRPr="00875BB1" w:rsidRDefault="00875BB1" w:rsidP="00875BB1">
            <w:pPr>
              <w:pStyle w:val="Prrafodelista"/>
              <w:numPr>
                <w:ilvl w:val="1"/>
                <w:numId w:val="9"/>
              </w:numPr>
              <w:spacing w:after="0"/>
              <w:ind w:left="0"/>
              <w:jc w:val="both"/>
              <w:rPr>
                <w:rFonts w:ascii="Arial" w:hAnsi="Arial" w:cs="Arial"/>
                <w:sz w:val="24"/>
                <w:szCs w:val="24"/>
              </w:rPr>
            </w:pPr>
          </w:p>
          <w:p w:rsidR="00CD4A5C" w:rsidRPr="00875BB1" w:rsidRDefault="00875BB1" w:rsidP="00875BB1">
            <w:pPr>
              <w:pStyle w:val="Prrafodelista"/>
              <w:numPr>
                <w:ilvl w:val="1"/>
                <w:numId w:val="9"/>
              </w:numPr>
              <w:spacing w:after="0"/>
              <w:ind w:left="0"/>
              <w:jc w:val="both"/>
              <w:rPr>
                <w:rFonts w:ascii="Arial" w:hAnsi="Arial" w:cs="Arial"/>
                <w:sz w:val="24"/>
                <w:szCs w:val="24"/>
              </w:rPr>
            </w:pPr>
            <w:r>
              <w:rPr>
                <w:rFonts w:ascii="Arial" w:eastAsia="Calibri" w:hAnsi="Arial" w:cs="Arial"/>
                <w:sz w:val="24"/>
                <w:szCs w:val="24"/>
              </w:rPr>
              <w:lastRenderedPageBreak/>
              <w:t xml:space="preserve">4. </w:t>
            </w:r>
            <w:r w:rsidR="00CD4A5C" w:rsidRPr="00875BB1">
              <w:rPr>
                <w:rFonts w:ascii="Arial" w:eastAsia="Calibri" w:hAnsi="Arial" w:cs="Arial"/>
                <w:sz w:val="24"/>
                <w:szCs w:val="24"/>
              </w:rPr>
              <w:t>Proteger los recursos de la organización, buscando su adecuada administración ante posibles riesgos que lo afecten;</w:t>
            </w:r>
          </w:p>
          <w:p w:rsidR="00875BB1" w:rsidRPr="00875BB1" w:rsidRDefault="00875BB1" w:rsidP="00875BB1">
            <w:pPr>
              <w:pStyle w:val="Prrafodelista"/>
              <w:numPr>
                <w:ilvl w:val="1"/>
                <w:numId w:val="9"/>
              </w:numPr>
              <w:spacing w:after="0"/>
              <w:ind w:left="0"/>
              <w:jc w:val="both"/>
              <w:rPr>
                <w:rFonts w:ascii="Arial" w:hAnsi="Arial" w:cs="Arial"/>
                <w:sz w:val="24"/>
                <w:szCs w:val="24"/>
              </w:rPr>
            </w:pPr>
          </w:p>
          <w:p w:rsidR="00CD4A5C" w:rsidRDefault="00875BB1" w:rsidP="00CD4A5C">
            <w:pPr>
              <w:pStyle w:val="Prrafodelista"/>
              <w:numPr>
                <w:ilvl w:val="1"/>
                <w:numId w:val="9"/>
              </w:numPr>
              <w:spacing w:after="0"/>
              <w:ind w:left="0"/>
              <w:jc w:val="both"/>
              <w:rPr>
                <w:rFonts w:ascii="Arial" w:eastAsia="Calibri" w:hAnsi="Arial" w:cs="Arial"/>
                <w:sz w:val="24"/>
                <w:szCs w:val="24"/>
              </w:rPr>
            </w:pPr>
            <w:r>
              <w:rPr>
                <w:rFonts w:ascii="Arial" w:eastAsia="Calibri" w:hAnsi="Arial" w:cs="Arial"/>
                <w:sz w:val="24"/>
                <w:szCs w:val="24"/>
              </w:rPr>
              <w:t xml:space="preserve">5. </w:t>
            </w:r>
            <w:r w:rsidR="00CD4A5C" w:rsidRPr="00CD4A5C">
              <w:rPr>
                <w:rFonts w:ascii="Arial" w:eastAsia="Calibri" w:hAnsi="Arial" w:cs="Arial"/>
                <w:sz w:val="24"/>
                <w:szCs w:val="24"/>
              </w:rPr>
              <w:t>Garantizar la eficacia, la eficiencia y economía en todas las operaciones promoviendo y facilitando la correcta ejecución de las funciones y actividades definidas para el logro de la misión institucional;</w:t>
            </w:r>
          </w:p>
          <w:p w:rsidR="00875BB1" w:rsidRPr="00CD4A5C" w:rsidRDefault="00875BB1" w:rsidP="00CD4A5C">
            <w:pPr>
              <w:pStyle w:val="Prrafodelista"/>
              <w:numPr>
                <w:ilvl w:val="1"/>
                <w:numId w:val="9"/>
              </w:numPr>
              <w:spacing w:after="0"/>
              <w:ind w:left="0"/>
              <w:jc w:val="both"/>
              <w:rPr>
                <w:rFonts w:ascii="Arial" w:eastAsia="Calibri" w:hAnsi="Arial" w:cs="Arial"/>
                <w:sz w:val="24"/>
                <w:szCs w:val="24"/>
              </w:rPr>
            </w:pPr>
          </w:p>
          <w:p w:rsidR="00CD4A5C" w:rsidRDefault="00875BB1" w:rsidP="00CD4A5C">
            <w:pPr>
              <w:pStyle w:val="Prrafodelista"/>
              <w:numPr>
                <w:ilvl w:val="1"/>
                <w:numId w:val="9"/>
              </w:numPr>
              <w:spacing w:after="0"/>
              <w:ind w:left="0"/>
              <w:jc w:val="both"/>
              <w:rPr>
                <w:rFonts w:ascii="Arial" w:eastAsia="Calibri" w:hAnsi="Arial" w:cs="Arial"/>
                <w:sz w:val="24"/>
                <w:szCs w:val="24"/>
              </w:rPr>
            </w:pPr>
            <w:r>
              <w:rPr>
                <w:rFonts w:ascii="Arial" w:eastAsia="Calibri" w:hAnsi="Arial" w:cs="Arial"/>
                <w:sz w:val="24"/>
                <w:szCs w:val="24"/>
              </w:rPr>
              <w:t xml:space="preserve">6. </w:t>
            </w:r>
            <w:r w:rsidR="00CD4A5C" w:rsidRPr="00CD4A5C">
              <w:rPr>
                <w:rFonts w:ascii="Arial" w:eastAsia="Calibri" w:hAnsi="Arial" w:cs="Arial"/>
                <w:sz w:val="24"/>
                <w:szCs w:val="24"/>
              </w:rPr>
              <w:t>Velar porque todas las actividades y recursos de la organización estén dirigidos al cumplimiento de los objetivos de la entidad;</w:t>
            </w:r>
          </w:p>
          <w:p w:rsidR="00875BB1" w:rsidRPr="00CD4A5C" w:rsidRDefault="00875BB1" w:rsidP="00CD4A5C">
            <w:pPr>
              <w:pStyle w:val="Prrafodelista"/>
              <w:numPr>
                <w:ilvl w:val="1"/>
                <w:numId w:val="9"/>
              </w:numPr>
              <w:spacing w:after="0"/>
              <w:ind w:left="0"/>
              <w:jc w:val="both"/>
              <w:rPr>
                <w:rFonts w:ascii="Arial" w:eastAsia="Calibri" w:hAnsi="Arial" w:cs="Arial"/>
                <w:sz w:val="24"/>
                <w:szCs w:val="24"/>
              </w:rPr>
            </w:pPr>
          </w:p>
          <w:p w:rsidR="00CD4A5C" w:rsidRPr="00CD4A5C" w:rsidRDefault="00875BB1" w:rsidP="00CD4A5C">
            <w:pPr>
              <w:pStyle w:val="Prrafodelista"/>
              <w:numPr>
                <w:ilvl w:val="1"/>
                <w:numId w:val="9"/>
              </w:numPr>
              <w:spacing w:after="0"/>
              <w:ind w:left="0"/>
              <w:jc w:val="both"/>
              <w:rPr>
                <w:rFonts w:ascii="Arial" w:eastAsia="Calibri" w:hAnsi="Arial" w:cs="Arial"/>
                <w:sz w:val="24"/>
                <w:szCs w:val="24"/>
              </w:rPr>
            </w:pPr>
            <w:r>
              <w:rPr>
                <w:rFonts w:ascii="Arial" w:eastAsia="Calibri" w:hAnsi="Arial" w:cs="Arial"/>
                <w:sz w:val="24"/>
                <w:szCs w:val="24"/>
              </w:rPr>
              <w:t xml:space="preserve">7.  </w:t>
            </w:r>
            <w:r w:rsidR="00CD4A5C" w:rsidRPr="00CD4A5C">
              <w:rPr>
                <w:rFonts w:ascii="Arial" w:eastAsia="Calibri" w:hAnsi="Arial" w:cs="Arial"/>
                <w:sz w:val="24"/>
                <w:szCs w:val="24"/>
              </w:rPr>
              <w:t>Garantizar la correcta evaluación y seguimiento de la gestión organizacional;</w:t>
            </w:r>
          </w:p>
          <w:p w:rsidR="00CD4A5C" w:rsidRDefault="00CD4A5C" w:rsidP="00CD4A5C">
            <w:pPr>
              <w:pStyle w:val="Prrafodelista"/>
              <w:numPr>
                <w:ilvl w:val="1"/>
                <w:numId w:val="9"/>
              </w:numPr>
              <w:spacing w:after="0"/>
              <w:ind w:left="0"/>
              <w:jc w:val="both"/>
              <w:rPr>
                <w:rFonts w:ascii="Arial" w:eastAsia="Calibri" w:hAnsi="Arial" w:cs="Arial"/>
                <w:sz w:val="24"/>
                <w:szCs w:val="24"/>
              </w:rPr>
            </w:pPr>
            <w:r w:rsidRPr="00CD4A5C">
              <w:rPr>
                <w:rFonts w:ascii="Arial" w:eastAsia="Calibri" w:hAnsi="Arial" w:cs="Arial"/>
                <w:sz w:val="24"/>
                <w:szCs w:val="24"/>
              </w:rPr>
              <w:t>Asegurar la oportunidad y confiabilidad de la</w:t>
            </w:r>
            <w:r w:rsidR="00C633FF">
              <w:rPr>
                <w:rFonts w:ascii="Arial" w:eastAsia="Calibri" w:hAnsi="Arial" w:cs="Arial"/>
                <w:sz w:val="24"/>
                <w:szCs w:val="24"/>
              </w:rPr>
              <w:t xml:space="preserve"> información y de sus registros;</w:t>
            </w:r>
          </w:p>
          <w:p w:rsidR="00875BB1" w:rsidRPr="00CD4A5C" w:rsidRDefault="00875BB1" w:rsidP="00CD4A5C">
            <w:pPr>
              <w:pStyle w:val="Prrafodelista"/>
              <w:numPr>
                <w:ilvl w:val="1"/>
                <w:numId w:val="9"/>
              </w:numPr>
              <w:spacing w:after="0"/>
              <w:ind w:left="0"/>
              <w:jc w:val="both"/>
              <w:rPr>
                <w:rFonts w:ascii="Arial" w:eastAsia="Calibri" w:hAnsi="Arial" w:cs="Arial"/>
                <w:sz w:val="24"/>
                <w:szCs w:val="24"/>
              </w:rPr>
            </w:pPr>
          </w:p>
          <w:p w:rsidR="00CD4A5C" w:rsidRDefault="00875BB1" w:rsidP="00CD4A5C">
            <w:pPr>
              <w:pStyle w:val="Prrafodelista"/>
              <w:numPr>
                <w:ilvl w:val="1"/>
                <w:numId w:val="9"/>
              </w:numPr>
              <w:spacing w:after="0"/>
              <w:ind w:left="0"/>
              <w:jc w:val="both"/>
              <w:rPr>
                <w:rFonts w:ascii="Arial" w:eastAsia="Calibri" w:hAnsi="Arial" w:cs="Arial"/>
                <w:sz w:val="24"/>
                <w:szCs w:val="24"/>
              </w:rPr>
            </w:pPr>
            <w:r>
              <w:rPr>
                <w:rFonts w:ascii="Arial" w:eastAsia="Calibri" w:hAnsi="Arial" w:cs="Arial"/>
                <w:sz w:val="24"/>
                <w:szCs w:val="24"/>
              </w:rPr>
              <w:t xml:space="preserve">8. </w:t>
            </w:r>
            <w:r w:rsidR="00CD4A5C" w:rsidRPr="00CD4A5C">
              <w:rPr>
                <w:rFonts w:ascii="Arial" w:eastAsia="Calibri" w:hAnsi="Arial" w:cs="Arial"/>
                <w:sz w:val="24"/>
                <w:szCs w:val="24"/>
              </w:rPr>
              <w:t xml:space="preserve">Definir y aplicar medidas para prevenir los riesgos, detectar y corregir las desviaciones que se presenten en la organización y que puedan afectar el logro de </w:t>
            </w:r>
            <w:r w:rsidR="00C633FF">
              <w:rPr>
                <w:rFonts w:ascii="Arial" w:eastAsia="Calibri" w:hAnsi="Arial" w:cs="Arial"/>
                <w:sz w:val="24"/>
                <w:szCs w:val="24"/>
              </w:rPr>
              <w:t>sus objetivos;</w:t>
            </w:r>
          </w:p>
          <w:p w:rsidR="00875BB1" w:rsidRPr="00CD4A5C" w:rsidRDefault="00875BB1" w:rsidP="00CD4A5C">
            <w:pPr>
              <w:pStyle w:val="Prrafodelista"/>
              <w:numPr>
                <w:ilvl w:val="1"/>
                <w:numId w:val="9"/>
              </w:numPr>
              <w:spacing w:after="0"/>
              <w:ind w:left="0"/>
              <w:jc w:val="both"/>
              <w:rPr>
                <w:rFonts w:ascii="Arial" w:eastAsia="Calibri" w:hAnsi="Arial" w:cs="Arial"/>
                <w:sz w:val="24"/>
                <w:szCs w:val="24"/>
              </w:rPr>
            </w:pPr>
          </w:p>
          <w:p w:rsidR="00CD4A5C" w:rsidRDefault="00875BB1" w:rsidP="00CD4A5C">
            <w:pPr>
              <w:pStyle w:val="Prrafodelista"/>
              <w:numPr>
                <w:ilvl w:val="1"/>
                <w:numId w:val="9"/>
              </w:numPr>
              <w:spacing w:after="0"/>
              <w:ind w:left="0"/>
              <w:jc w:val="both"/>
              <w:rPr>
                <w:rFonts w:ascii="Arial" w:eastAsia="Calibri" w:hAnsi="Arial" w:cs="Arial"/>
                <w:sz w:val="24"/>
                <w:szCs w:val="24"/>
              </w:rPr>
            </w:pPr>
            <w:r>
              <w:rPr>
                <w:rFonts w:ascii="Arial" w:eastAsia="Calibri" w:hAnsi="Arial" w:cs="Arial"/>
                <w:sz w:val="24"/>
                <w:szCs w:val="24"/>
              </w:rPr>
              <w:t xml:space="preserve">9. </w:t>
            </w:r>
            <w:r w:rsidR="00CD4A5C" w:rsidRPr="00CD4A5C">
              <w:rPr>
                <w:rFonts w:ascii="Arial" w:eastAsia="Calibri" w:hAnsi="Arial" w:cs="Arial"/>
                <w:sz w:val="24"/>
                <w:szCs w:val="24"/>
              </w:rPr>
              <w:t>Garantizar que el Sistema de Control Interno disponga de sus propios mecanismos de verificación y evaluación;</w:t>
            </w:r>
          </w:p>
          <w:p w:rsidR="00875BB1" w:rsidRPr="00CD4A5C" w:rsidRDefault="00875BB1" w:rsidP="00CD4A5C">
            <w:pPr>
              <w:pStyle w:val="Prrafodelista"/>
              <w:numPr>
                <w:ilvl w:val="1"/>
                <w:numId w:val="9"/>
              </w:numPr>
              <w:spacing w:after="0"/>
              <w:ind w:left="0"/>
              <w:jc w:val="both"/>
              <w:rPr>
                <w:rFonts w:ascii="Arial" w:eastAsia="Calibri" w:hAnsi="Arial" w:cs="Arial"/>
                <w:sz w:val="24"/>
                <w:szCs w:val="24"/>
              </w:rPr>
            </w:pPr>
          </w:p>
          <w:p w:rsidR="00CD4A5C" w:rsidRDefault="00875BB1" w:rsidP="00CD4A5C">
            <w:pPr>
              <w:pStyle w:val="Prrafodelista"/>
              <w:numPr>
                <w:ilvl w:val="1"/>
                <w:numId w:val="9"/>
              </w:numPr>
              <w:spacing w:after="0"/>
              <w:ind w:left="0"/>
              <w:jc w:val="both"/>
              <w:rPr>
                <w:rFonts w:ascii="Arial" w:eastAsia="Calibri" w:hAnsi="Arial" w:cs="Arial"/>
                <w:sz w:val="24"/>
                <w:szCs w:val="24"/>
              </w:rPr>
            </w:pPr>
            <w:r>
              <w:rPr>
                <w:rFonts w:ascii="Arial" w:eastAsia="Calibri" w:hAnsi="Arial" w:cs="Arial"/>
                <w:sz w:val="24"/>
                <w:szCs w:val="24"/>
              </w:rPr>
              <w:t xml:space="preserve">10. </w:t>
            </w:r>
            <w:r w:rsidR="00CD4A5C" w:rsidRPr="00CD4A5C">
              <w:rPr>
                <w:rFonts w:ascii="Arial" w:eastAsia="Calibri" w:hAnsi="Arial" w:cs="Arial"/>
                <w:sz w:val="24"/>
                <w:szCs w:val="24"/>
              </w:rPr>
              <w:t xml:space="preserve">Velar porque la entidad disponga de procesos de planeación y mecanismos adecuados para el diseño y desarrollo organizacional, de acuerdo con </w:t>
            </w:r>
            <w:r w:rsidR="00C633FF">
              <w:rPr>
                <w:rFonts w:ascii="Arial" w:eastAsia="Calibri" w:hAnsi="Arial" w:cs="Arial"/>
                <w:sz w:val="24"/>
                <w:szCs w:val="24"/>
              </w:rPr>
              <w:t>su naturaleza y características;</w:t>
            </w:r>
          </w:p>
          <w:p w:rsidR="00875BB1" w:rsidRPr="00CD4A5C" w:rsidRDefault="00875BB1" w:rsidP="00CD4A5C">
            <w:pPr>
              <w:pStyle w:val="Prrafodelista"/>
              <w:numPr>
                <w:ilvl w:val="1"/>
                <w:numId w:val="9"/>
              </w:numPr>
              <w:spacing w:after="0"/>
              <w:ind w:left="0"/>
              <w:jc w:val="both"/>
              <w:rPr>
                <w:rFonts w:ascii="Arial" w:eastAsia="Calibri" w:hAnsi="Arial" w:cs="Arial"/>
                <w:sz w:val="24"/>
                <w:szCs w:val="24"/>
              </w:rPr>
            </w:pPr>
          </w:p>
          <w:p w:rsidR="00CD4A5C" w:rsidRPr="00CD4A5C" w:rsidRDefault="00875BB1" w:rsidP="00CD4A5C">
            <w:pPr>
              <w:pStyle w:val="Prrafodelista"/>
              <w:numPr>
                <w:ilvl w:val="1"/>
                <w:numId w:val="9"/>
              </w:numPr>
              <w:spacing w:after="0"/>
              <w:ind w:left="0"/>
              <w:jc w:val="both"/>
              <w:rPr>
                <w:rFonts w:ascii="Arial" w:eastAsia="Calibri" w:hAnsi="Arial" w:cs="Arial"/>
                <w:sz w:val="24"/>
                <w:szCs w:val="24"/>
              </w:rPr>
            </w:pPr>
            <w:r>
              <w:rPr>
                <w:rFonts w:ascii="Arial" w:eastAsia="Calibri" w:hAnsi="Arial" w:cs="Arial"/>
                <w:bCs/>
                <w:sz w:val="24"/>
                <w:szCs w:val="24"/>
              </w:rPr>
              <w:t>11.  E</w:t>
            </w:r>
            <w:r w:rsidR="00CD4A5C" w:rsidRPr="00CD4A5C">
              <w:rPr>
                <w:rFonts w:ascii="Arial" w:eastAsia="Calibri" w:hAnsi="Arial" w:cs="Arial"/>
                <w:bCs/>
                <w:sz w:val="24"/>
                <w:szCs w:val="24"/>
              </w:rPr>
              <w:t>mitir una opinión profesional, objetiva e imparcial sobre la razonabilidad de la información o sobre la corrección de las actividades y operaciones de IDERMETA.</w:t>
            </w:r>
          </w:p>
          <w:p w:rsidR="00CD4A5C" w:rsidRPr="00CD4A5C" w:rsidRDefault="00CD4A5C" w:rsidP="00CD4A5C">
            <w:pPr>
              <w:spacing w:after="0" w:line="0" w:lineRule="atLeast"/>
              <w:jc w:val="center"/>
              <w:rPr>
                <w:rFonts w:ascii="Arial" w:hAnsi="Arial" w:cs="Arial"/>
                <w:b/>
                <w:sz w:val="24"/>
                <w:szCs w:val="24"/>
              </w:rPr>
            </w:pPr>
          </w:p>
        </w:tc>
      </w:tr>
      <w:tr w:rsidR="00CD4A5C" w:rsidTr="000D2075">
        <w:tc>
          <w:tcPr>
            <w:tcW w:w="9488" w:type="dxa"/>
            <w:gridSpan w:val="19"/>
          </w:tcPr>
          <w:p w:rsidR="007D5C80" w:rsidRPr="00F9320E" w:rsidRDefault="00F9320E" w:rsidP="00F9320E">
            <w:pPr>
              <w:spacing w:before="120" w:after="0"/>
              <w:rPr>
                <w:rFonts w:ascii="Arial" w:hAnsi="Arial" w:cs="Arial"/>
                <w:b/>
                <w:sz w:val="24"/>
                <w:szCs w:val="24"/>
              </w:rPr>
            </w:pPr>
            <w:r w:rsidRPr="00F9320E">
              <w:rPr>
                <w:rFonts w:ascii="Arial" w:hAnsi="Arial" w:cs="Arial"/>
                <w:b/>
                <w:sz w:val="24"/>
                <w:szCs w:val="24"/>
              </w:rPr>
              <w:lastRenderedPageBreak/>
              <w:t>5.</w:t>
            </w:r>
            <w:r>
              <w:rPr>
                <w:rFonts w:ascii="Arial" w:hAnsi="Arial" w:cs="Arial"/>
                <w:b/>
                <w:sz w:val="24"/>
                <w:szCs w:val="24"/>
              </w:rPr>
              <w:t xml:space="preserve"> </w:t>
            </w:r>
            <w:r w:rsidR="007D5C80" w:rsidRPr="00F9320E">
              <w:rPr>
                <w:rFonts w:ascii="Arial" w:hAnsi="Arial" w:cs="Arial"/>
                <w:b/>
                <w:sz w:val="24"/>
                <w:szCs w:val="24"/>
              </w:rPr>
              <w:t>UNIVERSO AUDITABLE</w:t>
            </w:r>
          </w:p>
          <w:p w:rsidR="007D5C80" w:rsidRDefault="007D5C80" w:rsidP="00E07EE4">
            <w:pPr>
              <w:pStyle w:val="Prrafodelista"/>
              <w:spacing w:before="120" w:after="0"/>
              <w:ind w:left="0"/>
              <w:rPr>
                <w:rFonts w:ascii="Arial" w:hAnsi="Arial" w:cs="Arial"/>
                <w:sz w:val="24"/>
                <w:szCs w:val="24"/>
              </w:rPr>
            </w:pPr>
          </w:p>
          <w:p w:rsidR="00F51BA0" w:rsidRPr="00CD4A5C" w:rsidRDefault="00F9320E" w:rsidP="00E07EE4">
            <w:pPr>
              <w:pStyle w:val="Prrafodelista"/>
              <w:spacing w:before="120" w:after="0"/>
              <w:ind w:left="0"/>
              <w:rPr>
                <w:rFonts w:ascii="Arial" w:hAnsi="Arial" w:cs="Arial"/>
                <w:sz w:val="24"/>
                <w:szCs w:val="24"/>
              </w:rPr>
            </w:pPr>
            <w:r>
              <w:rPr>
                <w:rFonts w:ascii="Arial" w:hAnsi="Arial" w:cs="Arial"/>
                <w:sz w:val="24"/>
                <w:szCs w:val="24"/>
              </w:rPr>
              <w:t>5.</w:t>
            </w:r>
            <w:r w:rsidR="00F51BA0">
              <w:rPr>
                <w:rFonts w:ascii="Arial" w:hAnsi="Arial" w:cs="Arial"/>
                <w:sz w:val="24"/>
                <w:szCs w:val="24"/>
              </w:rPr>
              <w:t xml:space="preserve">1.  </w:t>
            </w:r>
            <w:r w:rsidR="00E07EE4">
              <w:rPr>
                <w:rFonts w:ascii="Arial" w:hAnsi="Arial" w:cs="Arial"/>
                <w:sz w:val="24"/>
                <w:szCs w:val="24"/>
              </w:rPr>
              <w:t xml:space="preserve">      </w:t>
            </w:r>
            <w:r w:rsidRPr="006A0FA9">
              <w:rPr>
                <w:rFonts w:ascii="Arial" w:hAnsi="Arial" w:cs="Arial"/>
                <w:b/>
                <w:sz w:val="24"/>
                <w:szCs w:val="24"/>
              </w:rPr>
              <w:t>PLAN DE DESARROLLO</w:t>
            </w:r>
          </w:p>
          <w:p w:rsidR="00F51BA0" w:rsidRPr="00CD4A5C" w:rsidRDefault="00F9320E" w:rsidP="00F51BA0">
            <w:pPr>
              <w:pStyle w:val="Prrafodelista"/>
              <w:spacing w:after="0"/>
              <w:ind w:left="0"/>
              <w:rPr>
                <w:rFonts w:ascii="Arial" w:hAnsi="Arial" w:cs="Arial"/>
                <w:bCs/>
                <w:sz w:val="24"/>
                <w:szCs w:val="24"/>
              </w:rPr>
            </w:pPr>
            <w:r>
              <w:rPr>
                <w:rFonts w:ascii="Arial" w:hAnsi="Arial" w:cs="Arial"/>
                <w:bCs/>
                <w:sz w:val="24"/>
                <w:szCs w:val="24"/>
              </w:rPr>
              <w:t>5.</w:t>
            </w:r>
            <w:r w:rsidR="00F51BA0">
              <w:rPr>
                <w:rFonts w:ascii="Arial" w:hAnsi="Arial" w:cs="Arial"/>
                <w:bCs/>
                <w:sz w:val="24"/>
                <w:szCs w:val="24"/>
              </w:rPr>
              <w:t xml:space="preserve">1.1. </w:t>
            </w:r>
            <w:r w:rsidR="00E07EE4">
              <w:rPr>
                <w:rFonts w:ascii="Arial" w:hAnsi="Arial" w:cs="Arial"/>
                <w:bCs/>
                <w:sz w:val="24"/>
                <w:szCs w:val="24"/>
              </w:rPr>
              <w:t xml:space="preserve">  </w:t>
            </w:r>
            <w:r w:rsidR="00F51BA0">
              <w:rPr>
                <w:rFonts w:ascii="Arial" w:hAnsi="Arial" w:cs="Arial"/>
                <w:bCs/>
                <w:sz w:val="24"/>
                <w:szCs w:val="24"/>
              </w:rPr>
              <w:t xml:space="preserve"> </w:t>
            </w:r>
            <w:r w:rsidR="00E07EE4">
              <w:rPr>
                <w:rFonts w:ascii="Arial" w:hAnsi="Arial" w:cs="Arial"/>
                <w:bCs/>
                <w:sz w:val="24"/>
                <w:szCs w:val="24"/>
              </w:rPr>
              <w:t xml:space="preserve"> </w:t>
            </w:r>
            <w:r w:rsidR="00F51BA0" w:rsidRPr="00CD4A5C">
              <w:rPr>
                <w:rFonts w:ascii="Arial" w:hAnsi="Arial" w:cs="Arial"/>
                <w:bCs/>
                <w:sz w:val="24"/>
                <w:szCs w:val="24"/>
              </w:rPr>
              <w:t>Programa 1: fortalecimiento institucional para el Deporte</w:t>
            </w:r>
          </w:p>
          <w:p w:rsidR="00F51BA0" w:rsidRPr="00CD4A5C" w:rsidRDefault="00F9320E" w:rsidP="00F51BA0">
            <w:pPr>
              <w:spacing w:after="0"/>
              <w:rPr>
                <w:rFonts w:ascii="Arial" w:hAnsi="Arial" w:cs="Arial"/>
                <w:bCs/>
                <w:sz w:val="24"/>
                <w:szCs w:val="24"/>
              </w:rPr>
            </w:pPr>
            <w:r>
              <w:rPr>
                <w:rFonts w:ascii="Arial" w:hAnsi="Arial" w:cs="Arial"/>
                <w:bCs/>
                <w:sz w:val="24"/>
                <w:szCs w:val="24"/>
              </w:rPr>
              <w:t>5.</w:t>
            </w:r>
            <w:r w:rsidR="005F63E4">
              <w:rPr>
                <w:rFonts w:ascii="Arial" w:hAnsi="Arial" w:cs="Arial"/>
                <w:bCs/>
                <w:sz w:val="24"/>
                <w:szCs w:val="24"/>
              </w:rPr>
              <w:t xml:space="preserve">1.2.  </w:t>
            </w:r>
            <w:r w:rsidR="00E07EE4">
              <w:rPr>
                <w:rFonts w:ascii="Arial" w:hAnsi="Arial" w:cs="Arial"/>
                <w:bCs/>
                <w:sz w:val="24"/>
                <w:szCs w:val="24"/>
              </w:rPr>
              <w:t xml:space="preserve">   </w:t>
            </w:r>
            <w:r w:rsidR="00F51BA0" w:rsidRPr="00CD4A5C">
              <w:rPr>
                <w:rFonts w:ascii="Arial" w:hAnsi="Arial" w:cs="Arial"/>
                <w:bCs/>
                <w:sz w:val="24"/>
                <w:szCs w:val="24"/>
              </w:rPr>
              <w:t>Programa 2: competitividad del deporte metense</w:t>
            </w:r>
          </w:p>
          <w:p w:rsidR="00F51BA0" w:rsidRDefault="00F9320E" w:rsidP="00F51BA0">
            <w:pPr>
              <w:spacing w:after="0"/>
              <w:rPr>
                <w:rFonts w:ascii="Arial" w:hAnsi="Arial" w:cs="Arial"/>
                <w:bCs/>
                <w:sz w:val="24"/>
                <w:szCs w:val="24"/>
              </w:rPr>
            </w:pPr>
            <w:r>
              <w:rPr>
                <w:rFonts w:ascii="Arial" w:hAnsi="Arial" w:cs="Arial"/>
                <w:bCs/>
                <w:sz w:val="24"/>
                <w:szCs w:val="24"/>
              </w:rPr>
              <w:t>5.</w:t>
            </w:r>
            <w:r w:rsidR="005F63E4">
              <w:rPr>
                <w:rFonts w:ascii="Arial" w:hAnsi="Arial" w:cs="Arial"/>
                <w:bCs/>
                <w:sz w:val="24"/>
                <w:szCs w:val="24"/>
              </w:rPr>
              <w:t xml:space="preserve">1.3. </w:t>
            </w:r>
            <w:r w:rsidR="00E07EE4">
              <w:rPr>
                <w:rFonts w:ascii="Arial" w:hAnsi="Arial" w:cs="Arial"/>
                <w:bCs/>
                <w:sz w:val="24"/>
                <w:szCs w:val="24"/>
              </w:rPr>
              <w:t xml:space="preserve"> </w:t>
            </w:r>
            <w:r w:rsidR="005F63E4">
              <w:rPr>
                <w:rFonts w:ascii="Arial" w:hAnsi="Arial" w:cs="Arial"/>
                <w:bCs/>
                <w:sz w:val="24"/>
                <w:szCs w:val="24"/>
              </w:rPr>
              <w:t xml:space="preserve"> </w:t>
            </w:r>
            <w:r w:rsidR="00E07EE4">
              <w:rPr>
                <w:rFonts w:ascii="Arial" w:hAnsi="Arial" w:cs="Arial"/>
                <w:bCs/>
                <w:sz w:val="24"/>
                <w:szCs w:val="24"/>
              </w:rPr>
              <w:t xml:space="preserve">  </w:t>
            </w:r>
            <w:r w:rsidR="00F51BA0" w:rsidRPr="00CD4A5C">
              <w:rPr>
                <w:rFonts w:ascii="Arial" w:hAnsi="Arial" w:cs="Arial"/>
                <w:bCs/>
                <w:sz w:val="24"/>
                <w:szCs w:val="24"/>
              </w:rPr>
              <w:t>Programa 3: masificación deportiva en el Meta</w:t>
            </w:r>
          </w:p>
          <w:p w:rsidR="006A0FA9" w:rsidRPr="00CD4A5C" w:rsidRDefault="006A0FA9" w:rsidP="00F51BA0">
            <w:pPr>
              <w:spacing w:after="0"/>
              <w:rPr>
                <w:rFonts w:ascii="Arial" w:hAnsi="Arial" w:cs="Arial"/>
                <w:bCs/>
                <w:sz w:val="24"/>
                <w:szCs w:val="24"/>
              </w:rPr>
            </w:pPr>
          </w:p>
          <w:p w:rsidR="00E07EE4" w:rsidRDefault="00F9320E" w:rsidP="00D83173">
            <w:pPr>
              <w:spacing w:after="0"/>
              <w:rPr>
                <w:rFonts w:ascii="Arial" w:hAnsi="Arial" w:cs="Arial"/>
                <w:bCs/>
                <w:sz w:val="24"/>
                <w:szCs w:val="24"/>
              </w:rPr>
            </w:pPr>
            <w:r>
              <w:rPr>
                <w:rFonts w:ascii="Arial" w:hAnsi="Arial" w:cs="Arial"/>
                <w:bCs/>
                <w:sz w:val="24"/>
                <w:szCs w:val="24"/>
              </w:rPr>
              <w:t>5.</w:t>
            </w:r>
            <w:r w:rsidR="005F63E4">
              <w:rPr>
                <w:rFonts w:ascii="Arial" w:hAnsi="Arial" w:cs="Arial"/>
                <w:bCs/>
                <w:sz w:val="24"/>
                <w:szCs w:val="24"/>
              </w:rPr>
              <w:t xml:space="preserve">2.  </w:t>
            </w:r>
            <w:r w:rsidR="00E07EE4">
              <w:rPr>
                <w:rFonts w:ascii="Arial" w:hAnsi="Arial" w:cs="Arial"/>
                <w:bCs/>
                <w:sz w:val="24"/>
                <w:szCs w:val="24"/>
              </w:rPr>
              <w:t xml:space="preserve">      </w:t>
            </w:r>
            <w:r w:rsidRPr="006A0FA9">
              <w:rPr>
                <w:rFonts w:ascii="Arial" w:hAnsi="Arial" w:cs="Arial"/>
                <w:b/>
                <w:bCs/>
                <w:sz w:val="24"/>
                <w:szCs w:val="24"/>
              </w:rPr>
              <w:t>PROCESOS INSTITUCIONALES</w:t>
            </w:r>
          </w:p>
          <w:p w:rsidR="00D83173" w:rsidRDefault="00F9320E" w:rsidP="00D83173">
            <w:pPr>
              <w:spacing w:after="0"/>
              <w:rPr>
                <w:rFonts w:ascii="Arial" w:hAnsi="Arial" w:cs="Arial"/>
                <w:bCs/>
                <w:sz w:val="24"/>
                <w:szCs w:val="24"/>
              </w:rPr>
            </w:pPr>
            <w:r>
              <w:rPr>
                <w:rFonts w:ascii="Arial" w:hAnsi="Arial" w:cs="Arial"/>
                <w:bCs/>
                <w:sz w:val="24"/>
                <w:szCs w:val="24"/>
              </w:rPr>
              <w:t>5.</w:t>
            </w:r>
            <w:r w:rsidR="00D83173">
              <w:rPr>
                <w:rFonts w:ascii="Arial" w:hAnsi="Arial" w:cs="Arial"/>
                <w:bCs/>
                <w:sz w:val="24"/>
                <w:szCs w:val="24"/>
              </w:rPr>
              <w:t xml:space="preserve">2.1.     </w:t>
            </w:r>
            <w:r w:rsidR="00D83173" w:rsidRPr="006A0FA9">
              <w:rPr>
                <w:rFonts w:ascii="Arial" w:hAnsi="Arial" w:cs="Arial"/>
                <w:b/>
                <w:bCs/>
                <w:sz w:val="24"/>
                <w:szCs w:val="24"/>
              </w:rPr>
              <w:t>Proceso</w:t>
            </w:r>
            <w:r w:rsidR="00E85E03">
              <w:rPr>
                <w:rFonts w:ascii="Arial" w:hAnsi="Arial" w:cs="Arial"/>
                <w:b/>
                <w:bCs/>
                <w:sz w:val="24"/>
                <w:szCs w:val="24"/>
              </w:rPr>
              <w:t xml:space="preserve"> Direccionamiento</w:t>
            </w:r>
            <w:r w:rsidR="00D83173" w:rsidRPr="006A0FA9">
              <w:rPr>
                <w:rFonts w:ascii="Arial" w:hAnsi="Arial" w:cs="Arial"/>
                <w:b/>
                <w:bCs/>
                <w:sz w:val="24"/>
                <w:szCs w:val="24"/>
              </w:rPr>
              <w:t xml:space="preserve"> Estratégico</w:t>
            </w:r>
          </w:p>
          <w:p w:rsidR="00D83173" w:rsidRDefault="00F9320E" w:rsidP="00D83173">
            <w:pPr>
              <w:spacing w:after="0"/>
              <w:rPr>
                <w:rFonts w:ascii="Arial" w:hAnsi="Arial" w:cs="Arial"/>
                <w:bCs/>
                <w:sz w:val="24"/>
                <w:szCs w:val="24"/>
              </w:rPr>
            </w:pPr>
            <w:r>
              <w:rPr>
                <w:rFonts w:ascii="Arial" w:hAnsi="Arial" w:cs="Arial"/>
                <w:bCs/>
                <w:sz w:val="24"/>
                <w:szCs w:val="24"/>
              </w:rPr>
              <w:t>5.</w:t>
            </w:r>
            <w:r w:rsidR="00D83173">
              <w:rPr>
                <w:rFonts w:ascii="Arial" w:hAnsi="Arial" w:cs="Arial"/>
                <w:bCs/>
                <w:sz w:val="24"/>
                <w:szCs w:val="24"/>
              </w:rPr>
              <w:t>2.1.1.  Gestión de Planeación</w:t>
            </w:r>
          </w:p>
          <w:p w:rsidR="00D83173" w:rsidRDefault="00F9320E" w:rsidP="00D83173">
            <w:pPr>
              <w:spacing w:after="0"/>
              <w:rPr>
                <w:rFonts w:ascii="Arial" w:hAnsi="Arial" w:cs="Arial"/>
                <w:bCs/>
                <w:sz w:val="24"/>
                <w:szCs w:val="24"/>
              </w:rPr>
            </w:pPr>
            <w:r>
              <w:rPr>
                <w:rFonts w:ascii="Arial" w:hAnsi="Arial" w:cs="Arial"/>
                <w:bCs/>
                <w:sz w:val="24"/>
                <w:szCs w:val="24"/>
              </w:rPr>
              <w:t>5.</w:t>
            </w:r>
            <w:r w:rsidR="006A0FA9">
              <w:rPr>
                <w:rFonts w:ascii="Arial" w:hAnsi="Arial" w:cs="Arial"/>
                <w:bCs/>
                <w:sz w:val="24"/>
                <w:szCs w:val="24"/>
              </w:rPr>
              <w:t>2.1.2</w:t>
            </w:r>
            <w:r w:rsidR="00D83173">
              <w:rPr>
                <w:rFonts w:ascii="Arial" w:hAnsi="Arial" w:cs="Arial"/>
                <w:bCs/>
                <w:sz w:val="24"/>
                <w:szCs w:val="24"/>
              </w:rPr>
              <w:t>.  Gestión de</w:t>
            </w:r>
            <w:r w:rsidR="00F40715">
              <w:rPr>
                <w:rFonts w:ascii="Arial" w:hAnsi="Arial" w:cs="Arial"/>
                <w:bCs/>
                <w:sz w:val="24"/>
                <w:szCs w:val="24"/>
              </w:rPr>
              <w:t xml:space="preserve"> Proyectos</w:t>
            </w:r>
          </w:p>
          <w:p w:rsidR="00D83173" w:rsidRDefault="00F9320E" w:rsidP="00D83173">
            <w:pPr>
              <w:spacing w:after="0"/>
              <w:rPr>
                <w:rFonts w:ascii="Arial" w:hAnsi="Arial" w:cs="Arial"/>
                <w:bCs/>
                <w:sz w:val="24"/>
                <w:szCs w:val="24"/>
              </w:rPr>
            </w:pPr>
            <w:r>
              <w:rPr>
                <w:rFonts w:ascii="Arial" w:hAnsi="Arial" w:cs="Arial"/>
                <w:bCs/>
                <w:sz w:val="24"/>
                <w:szCs w:val="24"/>
              </w:rPr>
              <w:lastRenderedPageBreak/>
              <w:t>5.</w:t>
            </w:r>
            <w:r w:rsidR="006A0FA9">
              <w:rPr>
                <w:rFonts w:ascii="Arial" w:hAnsi="Arial" w:cs="Arial"/>
                <w:bCs/>
                <w:sz w:val="24"/>
                <w:szCs w:val="24"/>
              </w:rPr>
              <w:t>2.1.3</w:t>
            </w:r>
            <w:r w:rsidR="00D83173">
              <w:rPr>
                <w:rFonts w:ascii="Arial" w:hAnsi="Arial" w:cs="Arial"/>
                <w:bCs/>
                <w:sz w:val="24"/>
                <w:szCs w:val="24"/>
              </w:rPr>
              <w:t xml:space="preserve">.  </w:t>
            </w:r>
            <w:r w:rsidR="009A12A3">
              <w:rPr>
                <w:rFonts w:ascii="Arial" w:hAnsi="Arial" w:cs="Arial"/>
                <w:bCs/>
                <w:sz w:val="24"/>
                <w:szCs w:val="24"/>
              </w:rPr>
              <w:t>Sistemas de Información</w:t>
            </w:r>
          </w:p>
          <w:p w:rsidR="006A0FA9" w:rsidRDefault="00F9320E" w:rsidP="00D83173">
            <w:pPr>
              <w:spacing w:after="0"/>
              <w:rPr>
                <w:rFonts w:ascii="Arial" w:hAnsi="Arial" w:cs="Arial"/>
                <w:bCs/>
                <w:sz w:val="24"/>
                <w:szCs w:val="24"/>
              </w:rPr>
            </w:pPr>
            <w:r>
              <w:rPr>
                <w:rFonts w:ascii="Arial" w:hAnsi="Arial" w:cs="Arial"/>
                <w:bCs/>
                <w:sz w:val="24"/>
                <w:szCs w:val="24"/>
              </w:rPr>
              <w:t>5.</w:t>
            </w:r>
            <w:r w:rsidR="006A0FA9">
              <w:rPr>
                <w:rFonts w:ascii="Arial" w:hAnsi="Arial" w:cs="Arial"/>
                <w:bCs/>
                <w:sz w:val="24"/>
                <w:szCs w:val="24"/>
              </w:rPr>
              <w:t xml:space="preserve">2.1.4.  </w:t>
            </w:r>
            <w:r w:rsidR="009A12A3">
              <w:rPr>
                <w:rFonts w:ascii="Arial" w:hAnsi="Arial" w:cs="Arial"/>
                <w:bCs/>
                <w:sz w:val="24"/>
                <w:szCs w:val="24"/>
              </w:rPr>
              <w:t>Evaluación Institucional</w:t>
            </w:r>
          </w:p>
          <w:p w:rsidR="00F40715" w:rsidRDefault="00F9320E" w:rsidP="00D83173">
            <w:pPr>
              <w:spacing w:after="0"/>
              <w:rPr>
                <w:rFonts w:ascii="Arial" w:hAnsi="Arial" w:cs="Arial"/>
                <w:bCs/>
                <w:sz w:val="24"/>
                <w:szCs w:val="24"/>
              </w:rPr>
            </w:pPr>
            <w:r>
              <w:rPr>
                <w:rFonts w:ascii="Arial" w:hAnsi="Arial" w:cs="Arial"/>
                <w:bCs/>
                <w:sz w:val="24"/>
                <w:szCs w:val="24"/>
              </w:rPr>
              <w:t>5.</w:t>
            </w:r>
            <w:r w:rsidR="00F40715">
              <w:rPr>
                <w:rFonts w:ascii="Arial" w:hAnsi="Arial" w:cs="Arial"/>
                <w:bCs/>
                <w:sz w:val="24"/>
                <w:szCs w:val="24"/>
              </w:rPr>
              <w:t xml:space="preserve">2.2      </w:t>
            </w:r>
            <w:r w:rsidR="00F40715" w:rsidRPr="006A0FA9">
              <w:rPr>
                <w:rFonts w:ascii="Arial" w:hAnsi="Arial" w:cs="Arial"/>
                <w:b/>
                <w:bCs/>
                <w:sz w:val="24"/>
                <w:szCs w:val="24"/>
              </w:rPr>
              <w:t>Proceso</w:t>
            </w:r>
            <w:r w:rsidR="006A0FA9">
              <w:rPr>
                <w:rFonts w:ascii="Arial" w:hAnsi="Arial" w:cs="Arial"/>
                <w:b/>
                <w:bCs/>
                <w:sz w:val="24"/>
                <w:szCs w:val="24"/>
              </w:rPr>
              <w:t>s</w:t>
            </w:r>
            <w:r w:rsidR="00F40715" w:rsidRPr="006A0FA9">
              <w:rPr>
                <w:rFonts w:ascii="Arial" w:hAnsi="Arial" w:cs="Arial"/>
                <w:b/>
                <w:bCs/>
                <w:sz w:val="24"/>
                <w:szCs w:val="24"/>
              </w:rPr>
              <w:t xml:space="preserve"> de Apoyo</w:t>
            </w:r>
          </w:p>
          <w:p w:rsidR="00F40715" w:rsidRDefault="00F9320E" w:rsidP="00D83173">
            <w:pPr>
              <w:spacing w:after="0"/>
              <w:rPr>
                <w:rFonts w:ascii="Arial" w:hAnsi="Arial" w:cs="Arial"/>
                <w:bCs/>
                <w:sz w:val="24"/>
                <w:szCs w:val="24"/>
              </w:rPr>
            </w:pPr>
            <w:r>
              <w:rPr>
                <w:rFonts w:ascii="Arial" w:hAnsi="Arial" w:cs="Arial"/>
                <w:bCs/>
                <w:sz w:val="24"/>
                <w:szCs w:val="24"/>
              </w:rPr>
              <w:t>5.</w:t>
            </w:r>
            <w:r w:rsidR="00F40715">
              <w:rPr>
                <w:rFonts w:ascii="Arial" w:hAnsi="Arial" w:cs="Arial"/>
                <w:bCs/>
                <w:sz w:val="24"/>
                <w:szCs w:val="24"/>
              </w:rPr>
              <w:t xml:space="preserve">2.2.1.  </w:t>
            </w:r>
            <w:r w:rsidR="004871A8">
              <w:rPr>
                <w:rFonts w:ascii="Arial" w:hAnsi="Arial" w:cs="Arial"/>
                <w:bCs/>
                <w:sz w:val="24"/>
                <w:szCs w:val="24"/>
              </w:rPr>
              <w:t>Gestión del Talento Humano</w:t>
            </w:r>
          </w:p>
          <w:p w:rsidR="00D83173" w:rsidRDefault="00F9320E" w:rsidP="00D83173">
            <w:pPr>
              <w:spacing w:after="0"/>
              <w:rPr>
                <w:rFonts w:ascii="Arial" w:hAnsi="Arial" w:cs="Arial"/>
                <w:sz w:val="24"/>
                <w:szCs w:val="24"/>
              </w:rPr>
            </w:pPr>
            <w:r>
              <w:rPr>
                <w:rFonts w:ascii="Arial" w:hAnsi="Arial" w:cs="Arial"/>
                <w:sz w:val="24"/>
                <w:szCs w:val="24"/>
              </w:rPr>
              <w:t>5.</w:t>
            </w:r>
            <w:r w:rsidR="00F40715">
              <w:rPr>
                <w:rFonts w:ascii="Arial" w:hAnsi="Arial" w:cs="Arial"/>
                <w:sz w:val="24"/>
                <w:szCs w:val="24"/>
              </w:rPr>
              <w:t>2.2.2.</w:t>
            </w:r>
            <w:r w:rsidR="004871A8">
              <w:rPr>
                <w:rFonts w:ascii="Arial" w:hAnsi="Arial" w:cs="Arial"/>
                <w:sz w:val="24"/>
                <w:szCs w:val="24"/>
              </w:rPr>
              <w:t xml:space="preserve">  Gestión de Recursos físicos</w:t>
            </w:r>
          </w:p>
          <w:p w:rsidR="00F40715" w:rsidRDefault="00F9320E" w:rsidP="00D83173">
            <w:pPr>
              <w:spacing w:after="0"/>
              <w:rPr>
                <w:rFonts w:ascii="Arial" w:hAnsi="Arial" w:cs="Arial"/>
                <w:sz w:val="24"/>
                <w:szCs w:val="24"/>
              </w:rPr>
            </w:pPr>
            <w:r>
              <w:rPr>
                <w:rFonts w:ascii="Arial" w:hAnsi="Arial" w:cs="Arial"/>
                <w:sz w:val="24"/>
                <w:szCs w:val="24"/>
              </w:rPr>
              <w:t>5.</w:t>
            </w:r>
            <w:r w:rsidR="00F40715">
              <w:rPr>
                <w:rFonts w:ascii="Arial" w:hAnsi="Arial" w:cs="Arial"/>
                <w:sz w:val="24"/>
                <w:szCs w:val="24"/>
              </w:rPr>
              <w:t>2.2.3.</w:t>
            </w:r>
            <w:r w:rsidR="006A0FA9">
              <w:rPr>
                <w:rFonts w:ascii="Arial" w:hAnsi="Arial" w:cs="Arial"/>
                <w:sz w:val="24"/>
                <w:szCs w:val="24"/>
              </w:rPr>
              <w:t xml:space="preserve">  </w:t>
            </w:r>
            <w:r w:rsidR="00E85E03">
              <w:rPr>
                <w:rFonts w:ascii="Arial" w:hAnsi="Arial" w:cs="Arial"/>
                <w:sz w:val="24"/>
                <w:szCs w:val="24"/>
              </w:rPr>
              <w:t xml:space="preserve"> </w:t>
            </w:r>
            <w:r w:rsidR="006A0FA9">
              <w:rPr>
                <w:rFonts w:ascii="Arial" w:hAnsi="Arial" w:cs="Arial"/>
                <w:sz w:val="24"/>
                <w:szCs w:val="24"/>
              </w:rPr>
              <w:t xml:space="preserve">Gestión Financiera – Contabilidad, </w:t>
            </w:r>
            <w:r w:rsidR="004871A8">
              <w:rPr>
                <w:rFonts w:ascii="Arial" w:hAnsi="Arial" w:cs="Arial"/>
                <w:sz w:val="24"/>
                <w:szCs w:val="24"/>
              </w:rPr>
              <w:t>Tesorería</w:t>
            </w:r>
            <w:r w:rsidR="006A0FA9">
              <w:rPr>
                <w:rFonts w:ascii="Arial" w:hAnsi="Arial" w:cs="Arial"/>
                <w:sz w:val="24"/>
                <w:szCs w:val="24"/>
              </w:rPr>
              <w:t xml:space="preserve"> y Presupuesto</w:t>
            </w:r>
          </w:p>
          <w:p w:rsidR="00F40715" w:rsidRDefault="00F9320E" w:rsidP="00D83173">
            <w:pPr>
              <w:spacing w:after="0"/>
              <w:rPr>
                <w:rFonts w:ascii="Arial" w:hAnsi="Arial" w:cs="Arial"/>
                <w:sz w:val="24"/>
                <w:szCs w:val="24"/>
              </w:rPr>
            </w:pPr>
            <w:r>
              <w:rPr>
                <w:rFonts w:ascii="Arial" w:hAnsi="Arial" w:cs="Arial"/>
                <w:sz w:val="24"/>
                <w:szCs w:val="24"/>
              </w:rPr>
              <w:t>5.</w:t>
            </w:r>
            <w:r w:rsidR="00F40715">
              <w:rPr>
                <w:rFonts w:ascii="Arial" w:hAnsi="Arial" w:cs="Arial"/>
                <w:sz w:val="24"/>
                <w:szCs w:val="24"/>
              </w:rPr>
              <w:t>2.2.4.</w:t>
            </w:r>
            <w:r w:rsidR="004871A8">
              <w:rPr>
                <w:rFonts w:ascii="Arial" w:hAnsi="Arial" w:cs="Arial"/>
                <w:sz w:val="24"/>
                <w:szCs w:val="24"/>
              </w:rPr>
              <w:t xml:space="preserve"> </w:t>
            </w:r>
            <w:r w:rsidR="00E85E03">
              <w:rPr>
                <w:rFonts w:ascii="Arial" w:hAnsi="Arial" w:cs="Arial"/>
                <w:sz w:val="24"/>
                <w:szCs w:val="24"/>
              </w:rPr>
              <w:t xml:space="preserve"> </w:t>
            </w:r>
            <w:r w:rsidR="004871A8">
              <w:rPr>
                <w:rFonts w:ascii="Arial" w:hAnsi="Arial" w:cs="Arial"/>
                <w:sz w:val="24"/>
                <w:szCs w:val="24"/>
              </w:rPr>
              <w:t xml:space="preserve"> </w:t>
            </w:r>
            <w:r w:rsidR="006A0FA9">
              <w:rPr>
                <w:rFonts w:ascii="Arial" w:hAnsi="Arial" w:cs="Arial"/>
                <w:sz w:val="24"/>
                <w:szCs w:val="24"/>
              </w:rPr>
              <w:t>Comunicación Institucional</w:t>
            </w:r>
          </w:p>
          <w:p w:rsidR="006A0FA9" w:rsidRDefault="00F9320E" w:rsidP="00D83173">
            <w:pPr>
              <w:spacing w:after="0"/>
              <w:rPr>
                <w:rFonts w:ascii="Arial" w:hAnsi="Arial" w:cs="Arial"/>
                <w:sz w:val="24"/>
                <w:szCs w:val="24"/>
              </w:rPr>
            </w:pPr>
            <w:r>
              <w:rPr>
                <w:rFonts w:ascii="Arial" w:hAnsi="Arial" w:cs="Arial"/>
                <w:sz w:val="24"/>
                <w:szCs w:val="24"/>
              </w:rPr>
              <w:t>5.</w:t>
            </w:r>
            <w:r w:rsidR="00F40715">
              <w:rPr>
                <w:rFonts w:ascii="Arial" w:hAnsi="Arial" w:cs="Arial"/>
                <w:sz w:val="24"/>
                <w:szCs w:val="24"/>
              </w:rPr>
              <w:t>2.2.5.</w:t>
            </w:r>
            <w:r w:rsidR="00E85E03">
              <w:rPr>
                <w:rFonts w:ascii="Arial" w:hAnsi="Arial" w:cs="Arial"/>
                <w:sz w:val="24"/>
                <w:szCs w:val="24"/>
              </w:rPr>
              <w:t xml:space="preserve"> </w:t>
            </w:r>
            <w:r w:rsidR="004871A8">
              <w:rPr>
                <w:rFonts w:ascii="Arial" w:hAnsi="Arial" w:cs="Arial"/>
                <w:sz w:val="24"/>
                <w:szCs w:val="24"/>
              </w:rPr>
              <w:t xml:space="preserve">  Gestión </w:t>
            </w:r>
            <w:r w:rsidR="006A0FA9">
              <w:rPr>
                <w:rFonts w:ascii="Arial" w:hAnsi="Arial" w:cs="Arial"/>
                <w:sz w:val="24"/>
                <w:szCs w:val="24"/>
              </w:rPr>
              <w:t xml:space="preserve">Jurídica </w:t>
            </w:r>
          </w:p>
          <w:p w:rsidR="004871A8" w:rsidRDefault="00F9320E" w:rsidP="00D83173">
            <w:pPr>
              <w:spacing w:after="0"/>
              <w:rPr>
                <w:rFonts w:ascii="Arial" w:hAnsi="Arial" w:cs="Arial"/>
                <w:sz w:val="24"/>
                <w:szCs w:val="24"/>
              </w:rPr>
            </w:pPr>
            <w:r>
              <w:rPr>
                <w:rFonts w:ascii="Arial" w:hAnsi="Arial" w:cs="Arial"/>
                <w:sz w:val="24"/>
                <w:szCs w:val="24"/>
              </w:rPr>
              <w:t>5.</w:t>
            </w:r>
            <w:r w:rsidR="006A0FA9">
              <w:rPr>
                <w:rFonts w:ascii="Arial" w:hAnsi="Arial" w:cs="Arial"/>
                <w:sz w:val="24"/>
                <w:szCs w:val="24"/>
              </w:rPr>
              <w:t>2.2.6.</w:t>
            </w:r>
            <w:r w:rsidR="00E85E03">
              <w:rPr>
                <w:rFonts w:ascii="Arial" w:hAnsi="Arial" w:cs="Arial"/>
                <w:sz w:val="24"/>
                <w:szCs w:val="24"/>
              </w:rPr>
              <w:t xml:space="preserve"> </w:t>
            </w:r>
            <w:r w:rsidR="006A0FA9">
              <w:rPr>
                <w:rFonts w:ascii="Arial" w:hAnsi="Arial" w:cs="Arial"/>
                <w:sz w:val="24"/>
                <w:szCs w:val="24"/>
              </w:rPr>
              <w:t xml:space="preserve">  Gestión </w:t>
            </w:r>
            <w:r w:rsidR="004871A8">
              <w:rPr>
                <w:rFonts w:ascii="Arial" w:hAnsi="Arial" w:cs="Arial"/>
                <w:sz w:val="24"/>
                <w:szCs w:val="24"/>
              </w:rPr>
              <w:t>Contractual</w:t>
            </w:r>
          </w:p>
          <w:p w:rsidR="004871A8" w:rsidRDefault="00F9320E" w:rsidP="00D83173">
            <w:pPr>
              <w:spacing w:after="0"/>
              <w:rPr>
                <w:rFonts w:ascii="Arial" w:hAnsi="Arial" w:cs="Arial"/>
                <w:sz w:val="24"/>
                <w:szCs w:val="24"/>
              </w:rPr>
            </w:pPr>
            <w:r>
              <w:rPr>
                <w:rFonts w:ascii="Arial" w:hAnsi="Arial" w:cs="Arial"/>
                <w:sz w:val="24"/>
                <w:szCs w:val="24"/>
              </w:rPr>
              <w:t>5.</w:t>
            </w:r>
            <w:r w:rsidR="004871A8">
              <w:rPr>
                <w:rFonts w:ascii="Arial" w:hAnsi="Arial" w:cs="Arial"/>
                <w:sz w:val="24"/>
                <w:szCs w:val="24"/>
              </w:rPr>
              <w:t>2.2.7.</w:t>
            </w:r>
            <w:r w:rsidR="00E85E03">
              <w:rPr>
                <w:rFonts w:ascii="Arial" w:hAnsi="Arial" w:cs="Arial"/>
                <w:sz w:val="24"/>
                <w:szCs w:val="24"/>
              </w:rPr>
              <w:t xml:space="preserve"> </w:t>
            </w:r>
            <w:r w:rsidR="004871A8">
              <w:rPr>
                <w:rFonts w:ascii="Arial" w:hAnsi="Arial" w:cs="Arial"/>
                <w:sz w:val="24"/>
                <w:szCs w:val="24"/>
              </w:rPr>
              <w:t xml:space="preserve">  Administración de Escenarios Deportivos y Recreativos</w:t>
            </w:r>
          </w:p>
          <w:p w:rsidR="004871A8" w:rsidRDefault="00F9320E" w:rsidP="00D83173">
            <w:pPr>
              <w:spacing w:after="0"/>
              <w:rPr>
                <w:rFonts w:ascii="Arial" w:hAnsi="Arial" w:cs="Arial"/>
                <w:sz w:val="24"/>
                <w:szCs w:val="24"/>
              </w:rPr>
            </w:pPr>
            <w:r>
              <w:rPr>
                <w:rFonts w:ascii="Arial" w:hAnsi="Arial" w:cs="Arial"/>
                <w:sz w:val="24"/>
                <w:szCs w:val="24"/>
              </w:rPr>
              <w:t>5.</w:t>
            </w:r>
            <w:r w:rsidR="004871A8">
              <w:rPr>
                <w:rFonts w:ascii="Arial" w:hAnsi="Arial" w:cs="Arial"/>
                <w:sz w:val="24"/>
                <w:szCs w:val="24"/>
              </w:rPr>
              <w:t xml:space="preserve">2.2.8. </w:t>
            </w:r>
            <w:r w:rsidR="00E85E03">
              <w:rPr>
                <w:rFonts w:ascii="Arial" w:hAnsi="Arial" w:cs="Arial"/>
                <w:sz w:val="24"/>
                <w:szCs w:val="24"/>
              </w:rPr>
              <w:t xml:space="preserve"> </w:t>
            </w:r>
            <w:r w:rsidR="004871A8">
              <w:rPr>
                <w:rFonts w:ascii="Arial" w:hAnsi="Arial" w:cs="Arial"/>
                <w:sz w:val="24"/>
                <w:szCs w:val="24"/>
              </w:rPr>
              <w:t xml:space="preserve"> </w:t>
            </w:r>
            <w:r w:rsidR="009A12A3">
              <w:rPr>
                <w:rFonts w:ascii="Arial" w:hAnsi="Arial" w:cs="Arial"/>
                <w:sz w:val="24"/>
                <w:szCs w:val="24"/>
              </w:rPr>
              <w:t>Gestión Documental</w:t>
            </w:r>
          </w:p>
          <w:p w:rsidR="006A0FA9" w:rsidRDefault="00F9320E" w:rsidP="00D83173">
            <w:pPr>
              <w:spacing w:after="0"/>
              <w:rPr>
                <w:rFonts w:ascii="Arial" w:hAnsi="Arial" w:cs="Arial"/>
                <w:sz w:val="24"/>
                <w:szCs w:val="24"/>
              </w:rPr>
            </w:pPr>
            <w:r>
              <w:rPr>
                <w:rFonts w:ascii="Arial" w:hAnsi="Arial" w:cs="Arial"/>
                <w:sz w:val="24"/>
                <w:szCs w:val="24"/>
              </w:rPr>
              <w:t>5.</w:t>
            </w:r>
            <w:r w:rsidR="006A0FA9">
              <w:rPr>
                <w:rFonts w:ascii="Arial" w:hAnsi="Arial" w:cs="Arial"/>
                <w:sz w:val="24"/>
                <w:szCs w:val="24"/>
              </w:rPr>
              <w:t xml:space="preserve">2.2.9. </w:t>
            </w:r>
            <w:r w:rsidR="00E85E03">
              <w:rPr>
                <w:rFonts w:ascii="Arial" w:hAnsi="Arial" w:cs="Arial"/>
                <w:sz w:val="24"/>
                <w:szCs w:val="24"/>
              </w:rPr>
              <w:t xml:space="preserve"> </w:t>
            </w:r>
            <w:r w:rsidR="006A0FA9">
              <w:rPr>
                <w:rFonts w:ascii="Arial" w:hAnsi="Arial" w:cs="Arial"/>
                <w:sz w:val="24"/>
                <w:szCs w:val="24"/>
              </w:rPr>
              <w:t xml:space="preserve"> </w:t>
            </w:r>
            <w:r w:rsidR="009A12A3">
              <w:rPr>
                <w:rFonts w:ascii="Arial" w:hAnsi="Arial" w:cs="Arial"/>
                <w:sz w:val="24"/>
                <w:szCs w:val="24"/>
              </w:rPr>
              <w:t>Proceso Disciplinario</w:t>
            </w:r>
          </w:p>
          <w:p w:rsidR="009A12A3" w:rsidRDefault="00F9320E" w:rsidP="00D83173">
            <w:pPr>
              <w:spacing w:after="0"/>
              <w:rPr>
                <w:rFonts w:ascii="Arial" w:hAnsi="Arial" w:cs="Arial"/>
                <w:sz w:val="24"/>
                <w:szCs w:val="24"/>
              </w:rPr>
            </w:pPr>
            <w:r>
              <w:rPr>
                <w:rFonts w:ascii="Arial" w:hAnsi="Arial" w:cs="Arial"/>
                <w:sz w:val="24"/>
                <w:szCs w:val="24"/>
              </w:rPr>
              <w:t>5.</w:t>
            </w:r>
            <w:r w:rsidR="006A0FA9">
              <w:rPr>
                <w:rFonts w:ascii="Arial" w:hAnsi="Arial" w:cs="Arial"/>
                <w:sz w:val="24"/>
                <w:szCs w:val="24"/>
              </w:rPr>
              <w:t>2.2.10.</w:t>
            </w:r>
            <w:r w:rsidR="009A12A3">
              <w:rPr>
                <w:rFonts w:ascii="Arial" w:hAnsi="Arial" w:cs="Arial"/>
                <w:sz w:val="24"/>
                <w:szCs w:val="24"/>
              </w:rPr>
              <w:t>Cobro Coactivo</w:t>
            </w:r>
          </w:p>
          <w:p w:rsidR="00E85E03" w:rsidRDefault="00F9320E" w:rsidP="00D83173">
            <w:pPr>
              <w:spacing w:after="0"/>
              <w:rPr>
                <w:rFonts w:ascii="Arial" w:hAnsi="Arial" w:cs="Arial"/>
                <w:sz w:val="24"/>
                <w:szCs w:val="24"/>
              </w:rPr>
            </w:pPr>
            <w:r>
              <w:rPr>
                <w:rFonts w:ascii="Arial" w:hAnsi="Arial" w:cs="Arial"/>
                <w:sz w:val="24"/>
                <w:szCs w:val="24"/>
              </w:rPr>
              <w:t>5.</w:t>
            </w:r>
            <w:r w:rsidR="009A12A3">
              <w:rPr>
                <w:rFonts w:ascii="Arial" w:hAnsi="Arial" w:cs="Arial"/>
                <w:sz w:val="24"/>
                <w:szCs w:val="24"/>
              </w:rPr>
              <w:t>2.2.11.</w:t>
            </w:r>
            <w:r w:rsidR="004F0722">
              <w:rPr>
                <w:rFonts w:ascii="Arial" w:hAnsi="Arial" w:cs="Arial"/>
                <w:sz w:val="24"/>
                <w:szCs w:val="24"/>
              </w:rPr>
              <w:t xml:space="preserve">Seguridad </w:t>
            </w:r>
            <w:r w:rsidR="006A0FA9">
              <w:rPr>
                <w:rFonts w:ascii="Arial" w:hAnsi="Arial" w:cs="Arial"/>
                <w:sz w:val="24"/>
                <w:szCs w:val="24"/>
              </w:rPr>
              <w:t xml:space="preserve"> de la Información</w:t>
            </w:r>
          </w:p>
          <w:p w:rsidR="006A0FA9" w:rsidRDefault="00F9320E" w:rsidP="00D83173">
            <w:pPr>
              <w:spacing w:after="0"/>
              <w:rPr>
                <w:rFonts w:ascii="Arial" w:hAnsi="Arial" w:cs="Arial"/>
                <w:sz w:val="24"/>
                <w:szCs w:val="24"/>
              </w:rPr>
            </w:pPr>
            <w:r>
              <w:rPr>
                <w:rFonts w:ascii="Arial" w:hAnsi="Arial" w:cs="Arial"/>
                <w:sz w:val="24"/>
                <w:szCs w:val="24"/>
              </w:rPr>
              <w:t>5.</w:t>
            </w:r>
            <w:r w:rsidR="00E85E03">
              <w:rPr>
                <w:rFonts w:ascii="Arial" w:hAnsi="Arial" w:cs="Arial"/>
                <w:sz w:val="24"/>
                <w:szCs w:val="24"/>
              </w:rPr>
              <w:t>2.2.12.Atencion al Ciudadano</w:t>
            </w:r>
            <w:r w:rsidR="006A0FA9">
              <w:rPr>
                <w:rFonts w:ascii="Arial" w:hAnsi="Arial" w:cs="Arial"/>
                <w:sz w:val="24"/>
                <w:szCs w:val="24"/>
              </w:rPr>
              <w:t xml:space="preserve"> </w:t>
            </w:r>
          </w:p>
          <w:p w:rsidR="00EF6CD1" w:rsidRDefault="00F9320E" w:rsidP="00D83173">
            <w:pPr>
              <w:spacing w:after="0"/>
              <w:rPr>
                <w:rFonts w:ascii="Arial" w:hAnsi="Arial" w:cs="Arial"/>
                <w:sz w:val="24"/>
                <w:szCs w:val="24"/>
              </w:rPr>
            </w:pPr>
            <w:r>
              <w:rPr>
                <w:rFonts w:ascii="Arial" w:hAnsi="Arial" w:cs="Arial"/>
                <w:sz w:val="24"/>
                <w:szCs w:val="24"/>
              </w:rPr>
              <w:t>5.</w:t>
            </w:r>
            <w:r w:rsidR="00EF6CD1">
              <w:rPr>
                <w:rFonts w:ascii="Arial" w:hAnsi="Arial" w:cs="Arial"/>
                <w:sz w:val="24"/>
                <w:szCs w:val="24"/>
              </w:rPr>
              <w:t xml:space="preserve">2.3.     </w:t>
            </w:r>
            <w:r w:rsidR="00EF6CD1" w:rsidRPr="006A0FA9">
              <w:rPr>
                <w:rFonts w:ascii="Arial" w:hAnsi="Arial" w:cs="Arial"/>
                <w:b/>
                <w:sz w:val="24"/>
                <w:szCs w:val="24"/>
              </w:rPr>
              <w:t>Proceso Misional</w:t>
            </w:r>
          </w:p>
          <w:p w:rsidR="00EF6CD1" w:rsidRDefault="00EF6CD1" w:rsidP="00D83173">
            <w:pPr>
              <w:spacing w:after="0"/>
              <w:rPr>
                <w:rFonts w:ascii="Arial" w:hAnsi="Arial" w:cs="Arial"/>
                <w:sz w:val="24"/>
                <w:szCs w:val="24"/>
              </w:rPr>
            </w:pPr>
            <w:r>
              <w:rPr>
                <w:rFonts w:ascii="Arial" w:hAnsi="Arial" w:cs="Arial"/>
                <w:sz w:val="24"/>
                <w:szCs w:val="24"/>
              </w:rPr>
              <w:t xml:space="preserve">2.3.1.  </w:t>
            </w:r>
            <w:r w:rsidR="00F9320E">
              <w:rPr>
                <w:rFonts w:ascii="Arial" w:hAnsi="Arial" w:cs="Arial"/>
                <w:sz w:val="24"/>
                <w:szCs w:val="24"/>
              </w:rPr>
              <w:t xml:space="preserve">   </w:t>
            </w:r>
            <w:r w:rsidR="00E85E03">
              <w:rPr>
                <w:rFonts w:ascii="Arial" w:hAnsi="Arial" w:cs="Arial"/>
                <w:sz w:val="24"/>
                <w:szCs w:val="24"/>
              </w:rPr>
              <w:t>Proceso de Educación Física</w:t>
            </w:r>
          </w:p>
          <w:p w:rsidR="00E85E03" w:rsidRDefault="00F9320E" w:rsidP="00D83173">
            <w:pPr>
              <w:spacing w:after="0"/>
              <w:rPr>
                <w:rFonts w:ascii="Arial" w:hAnsi="Arial" w:cs="Arial"/>
                <w:sz w:val="24"/>
                <w:szCs w:val="24"/>
              </w:rPr>
            </w:pPr>
            <w:r>
              <w:rPr>
                <w:rFonts w:ascii="Arial" w:hAnsi="Arial" w:cs="Arial"/>
                <w:sz w:val="24"/>
                <w:szCs w:val="24"/>
              </w:rPr>
              <w:t>5.</w:t>
            </w:r>
            <w:r w:rsidR="00E85E03">
              <w:rPr>
                <w:rFonts w:ascii="Arial" w:hAnsi="Arial" w:cs="Arial"/>
                <w:sz w:val="24"/>
                <w:szCs w:val="24"/>
              </w:rPr>
              <w:t>2.3.2.  Proceso de Recreación</w:t>
            </w:r>
          </w:p>
          <w:p w:rsidR="00E85E03" w:rsidRDefault="00F9320E" w:rsidP="00D83173">
            <w:pPr>
              <w:spacing w:after="0"/>
              <w:rPr>
                <w:rFonts w:ascii="Arial" w:hAnsi="Arial" w:cs="Arial"/>
                <w:sz w:val="24"/>
                <w:szCs w:val="24"/>
              </w:rPr>
            </w:pPr>
            <w:r>
              <w:rPr>
                <w:rFonts w:ascii="Arial" w:hAnsi="Arial" w:cs="Arial"/>
                <w:sz w:val="24"/>
                <w:szCs w:val="24"/>
              </w:rPr>
              <w:t>5.</w:t>
            </w:r>
            <w:r w:rsidR="00E85E03">
              <w:rPr>
                <w:rFonts w:ascii="Arial" w:hAnsi="Arial" w:cs="Arial"/>
                <w:sz w:val="24"/>
                <w:szCs w:val="24"/>
              </w:rPr>
              <w:t>2.3.3.  Proceso de Aprovechamiento del Tiempo Libre</w:t>
            </w:r>
          </w:p>
          <w:p w:rsidR="009A12A3" w:rsidRDefault="00F9320E" w:rsidP="00D83173">
            <w:pPr>
              <w:spacing w:after="0"/>
              <w:rPr>
                <w:rFonts w:ascii="Arial" w:hAnsi="Arial" w:cs="Arial"/>
                <w:b/>
                <w:sz w:val="24"/>
                <w:szCs w:val="24"/>
              </w:rPr>
            </w:pPr>
            <w:r>
              <w:rPr>
                <w:rFonts w:ascii="Arial" w:hAnsi="Arial" w:cs="Arial"/>
                <w:sz w:val="24"/>
                <w:szCs w:val="24"/>
              </w:rPr>
              <w:t>5.</w:t>
            </w:r>
            <w:r w:rsidR="006A0FA9">
              <w:rPr>
                <w:rFonts w:ascii="Arial" w:hAnsi="Arial" w:cs="Arial"/>
                <w:sz w:val="24"/>
                <w:szCs w:val="24"/>
              </w:rPr>
              <w:t>2.4</w:t>
            </w:r>
            <w:r w:rsidR="00EF6CD1">
              <w:rPr>
                <w:rFonts w:ascii="Arial" w:hAnsi="Arial" w:cs="Arial"/>
                <w:sz w:val="24"/>
                <w:szCs w:val="24"/>
              </w:rPr>
              <w:t>.</w:t>
            </w:r>
            <w:r w:rsidR="006A0FA9">
              <w:rPr>
                <w:rFonts w:ascii="Arial" w:hAnsi="Arial" w:cs="Arial"/>
                <w:sz w:val="24"/>
                <w:szCs w:val="24"/>
              </w:rPr>
              <w:t xml:space="preserve">     </w:t>
            </w:r>
            <w:r w:rsidR="00A67A35">
              <w:rPr>
                <w:rFonts w:ascii="Arial" w:hAnsi="Arial" w:cs="Arial"/>
                <w:b/>
                <w:sz w:val="24"/>
                <w:szCs w:val="24"/>
              </w:rPr>
              <w:t>Proceso</w:t>
            </w:r>
            <w:r w:rsidR="006A0FA9" w:rsidRPr="006A0FA9">
              <w:rPr>
                <w:rFonts w:ascii="Arial" w:hAnsi="Arial" w:cs="Arial"/>
                <w:b/>
                <w:sz w:val="24"/>
                <w:szCs w:val="24"/>
              </w:rPr>
              <w:t xml:space="preserve"> de </w:t>
            </w:r>
            <w:r w:rsidR="00A67A35">
              <w:rPr>
                <w:rFonts w:ascii="Arial" w:hAnsi="Arial" w:cs="Arial"/>
                <w:b/>
                <w:sz w:val="24"/>
                <w:szCs w:val="24"/>
              </w:rPr>
              <w:t>E</w:t>
            </w:r>
            <w:r w:rsidR="006A0FA9" w:rsidRPr="006A0FA9">
              <w:rPr>
                <w:rFonts w:ascii="Arial" w:hAnsi="Arial" w:cs="Arial"/>
                <w:b/>
                <w:sz w:val="24"/>
                <w:szCs w:val="24"/>
              </w:rPr>
              <w:t xml:space="preserve">valuación </w:t>
            </w:r>
            <w:r w:rsidR="00452817">
              <w:rPr>
                <w:rFonts w:ascii="Arial" w:hAnsi="Arial" w:cs="Arial"/>
                <w:b/>
                <w:sz w:val="24"/>
                <w:szCs w:val="24"/>
              </w:rPr>
              <w:t>Independiente</w:t>
            </w:r>
          </w:p>
          <w:p w:rsidR="00B736C3" w:rsidRDefault="00B736C3" w:rsidP="00D83173">
            <w:pPr>
              <w:spacing w:after="0"/>
              <w:rPr>
                <w:rFonts w:ascii="Arial" w:hAnsi="Arial" w:cs="Arial"/>
                <w:b/>
                <w:sz w:val="24"/>
                <w:szCs w:val="24"/>
              </w:rPr>
            </w:pPr>
          </w:p>
          <w:p w:rsidR="00B736C3" w:rsidRPr="00B736C3" w:rsidRDefault="00B736C3" w:rsidP="00D83173">
            <w:pPr>
              <w:spacing w:after="0"/>
              <w:rPr>
                <w:rFonts w:ascii="Arial" w:hAnsi="Arial" w:cs="Arial"/>
                <w:sz w:val="24"/>
                <w:szCs w:val="24"/>
              </w:rPr>
            </w:pPr>
            <w:r w:rsidRPr="00B736C3">
              <w:rPr>
                <w:rFonts w:ascii="Arial" w:hAnsi="Arial" w:cs="Arial"/>
                <w:sz w:val="24"/>
                <w:szCs w:val="24"/>
              </w:rPr>
              <w:t>El universo auditable está conformado por veintiséis (26) unidades auditables</w:t>
            </w:r>
          </w:p>
          <w:p w:rsidR="000D2785" w:rsidRPr="00F40715" w:rsidRDefault="000D2785" w:rsidP="00D83173">
            <w:pPr>
              <w:spacing w:after="0"/>
              <w:rPr>
                <w:rFonts w:ascii="Arial" w:hAnsi="Arial" w:cs="Arial"/>
                <w:sz w:val="24"/>
                <w:szCs w:val="24"/>
              </w:rPr>
            </w:pPr>
          </w:p>
        </w:tc>
      </w:tr>
      <w:tr w:rsidR="00CD4A5C" w:rsidTr="000D2075">
        <w:tc>
          <w:tcPr>
            <w:tcW w:w="9488" w:type="dxa"/>
            <w:gridSpan w:val="19"/>
          </w:tcPr>
          <w:p w:rsidR="00854459" w:rsidRPr="00F9320E" w:rsidRDefault="00F9320E" w:rsidP="00F9320E">
            <w:pPr>
              <w:spacing w:before="120" w:after="0" w:line="0" w:lineRule="atLeast"/>
              <w:ind w:left="340"/>
              <w:jc w:val="both"/>
              <w:rPr>
                <w:rFonts w:ascii="Arial" w:hAnsi="Arial" w:cs="Arial"/>
                <w:b/>
                <w:sz w:val="24"/>
                <w:szCs w:val="24"/>
              </w:rPr>
            </w:pPr>
            <w:r>
              <w:rPr>
                <w:rFonts w:ascii="Arial" w:hAnsi="Arial" w:cs="Arial"/>
                <w:b/>
                <w:sz w:val="24"/>
                <w:szCs w:val="24"/>
              </w:rPr>
              <w:lastRenderedPageBreak/>
              <w:t xml:space="preserve">6.  </w:t>
            </w:r>
            <w:r w:rsidR="00854459" w:rsidRPr="00F9320E">
              <w:rPr>
                <w:rFonts w:ascii="Arial" w:hAnsi="Arial" w:cs="Arial"/>
                <w:b/>
                <w:sz w:val="24"/>
                <w:szCs w:val="24"/>
              </w:rPr>
              <w:t>ROLES DE LA OFICINA DE CONTROL INTERNO</w:t>
            </w:r>
          </w:p>
          <w:p w:rsidR="00BE4042" w:rsidRDefault="00BE4042" w:rsidP="005F63E4">
            <w:pPr>
              <w:spacing w:after="0" w:line="0" w:lineRule="atLeast"/>
              <w:jc w:val="both"/>
              <w:rPr>
                <w:rFonts w:ascii="Arial" w:hAnsi="Arial" w:cs="Arial"/>
                <w:sz w:val="24"/>
                <w:szCs w:val="24"/>
              </w:rPr>
            </w:pPr>
            <w:r>
              <w:rPr>
                <w:rFonts w:ascii="Arial" w:hAnsi="Arial" w:cs="Arial"/>
                <w:sz w:val="24"/>
                <w:szCs w:val="24"/>
              </w:rPr>
              <w:t>En cumplimiento de</w:t>
            </w:r>
            <w:r w:rsidR="00A23D53">
              <w:rPr>
                <w:rFonts w:ascii="Arial" w:hAnsi="Arial" w:cs="Arial"/>
                <w:sz w:val="24"/>
                <w:szCs w:val="24"/>
              </w:rPr>
              <w:t>l Decreto 1083 de 2015, articulo</w:t>
            </w:r>
            <w:r w:rsidR="00A23D53" w:rsidRPr="00A23D53">
              <w:rPr>
                <w:rFonts w:ascii="Arial" w:hAnsi="Arial" w:cs="Arial"/>
                <w:b/>
                <w:bCs/>
                <w:sz w:val="24"/>
                <w:szCs w:val="24"/>
              </w:rPr>
              <w:t>  </w:t>
            </w:r>
            <w:bookmarkStart w:id="0" w:name="2.2.21.5.3"/>
            <w:bookmarkEnd w:id="0"/>
            <w:r w:rsidR="00A23D53" w:rsidRPr="00A23D53">
              <w:rPr>
                <w:rFonts w:ascii="Arial" w:hAnsi="Arial" w:cs="Arial"/>
                <w:b/>
                <w:bCs/>
                <w:sz w:val="24"/>
                <w:szCs w:val="24"/>
              </w:rPr>
              <w:t>2.2.21.5.3</w:t>
            </w:r>
            <w:r w:rsidR="005C3A97">
              <w:rPr>
                <w:rFonts w:ascii="Arial" w:hAnsi="Arial" w:cs="Arial"/>
                <w:b/>
                <w:bCs/>
                <w:sz w:val="24"/>
                <w:szCs w:val="24"/>
              </w:rPr>
              <w:t xml:space="preserve"> y la sentencia de la Corte Constitucional C-103 de 2015, </w:t>
            </w:r>
            <w:r>
              <w:rPr>
                <w:rFonts w:ascii="Arial" w:hAnsi="Arial" w:cs="Arial"/>
                <w:sz w:val="24"/>
                <w:szCs w:val="24"/>
              </w:rPr>
              <w:t xml:space="preserve"> desarrollara los siguientes roles:</w:t>
            </w:r>
          </w:p>
          <w:p w:rsidR="00A23D53" w:rsidRDefault="00183D53" w:rsidP="005F63E4">
            <w:pPr>
              <w:spacing w:after="0" w:line="0" w:lineRule="atLeast"/>
              <w:jc w:val="both"/>
              <w:rPr>
                <w:rFonts w:ascii="Arial" w:hAnsi="Arial" w:cs="Arial"/>
                <w:color w:val="666666"/>
                <w:sz w:val="17"/>
                <w:szCs w:val="17"/>
                <w:shd w:val="clear" w:color="auto" w:fill="FFFFFF"/>
              </w:rPr>
            </w:pPr>
            <w:r>
              <w:rPr>
                <w:rFonts w:ascii="Arial" w:hAnsi="Arial" w:cs="Arial"/>
                <w:color w:val="666666"/>
                <w:sz w:val="17"/>
                <w:szCs w:val="17"/>
                <w:shd w:val="clear" w:color="auto" w:fill="FFFFFF"/>
              </w:rPr>
              <w:t xml:space="preserve">  </w:t>
            </w:r>
          </w:p>
          <w:p w:rsidR="00560BCF" w:rsidRDefault="00F9320E" w:rsidP="005F63E4">
            <w:pPr>
              <w:spacing w:after="0" w:line="0" w:lineRule="atLeast"/>
              <w:jc w:val="both"/>
              <w:rPr>
                <w:rFonts w:ascii="Arial" w:hAnsi="Arial" w:cs="Arial"/>
                <w:sz w:val="24"/>
                <w:szCs w:val="24"/>
              </w:rPr>
            </w:pPr>
            <w:r>
              <w:rPr>
                <w:rFonts w:ascii="Arial" w:hAnsi="Arial" w:cs="Arial"/>
                <w:b/>
                <w:sz w:val="24"/>
                <w:szCs w:val="24"/>
              </w:rPr>
              <w:t>6.</w:t>
            </w:r>
            <w:r w:rsidR="00560BCF">
              <w:rPr>
                <w:rFonts w:ascii="Arial" w:hAnsi="Arial" w:cs="Arial"/>
                <w:b/>
                <w:sz w:val="24"/>
                <w:szCs w:val="24"/>
              </w:rPr>
              <w:t xml:space="preserve">1.  </w:t>
            </w:r>
            <w:r w:rsidR="00A23D53">
              <w:rPr>
                <w:rFonts w:ascii="Arial" w:hAnsi="Arial" w:cs="Arial"/>
                <w:b/>
                <w:sz w:val="24"/>
                <w:szCs w:val="24"/>
              </w:rPr>
              <w:t>Liderazgo estratégico</w:t>
            </w:r>
            <w:r w:rsidR="00A23D53" w:rsidRPr="00246F05">
              <w:rPr>
                <w:rFonts w:ascii="Arial" w:hAnsi="Arial" w:cs="Arial"/>
                <w:b/>
                <w:sz w:val="24"/>
                <w:szCs w:val="24"/>
              </w:rPr>
              <w:t>:</w:t>
            </w:r>
            <w:r w:rsidR="00A23D53" w:rsidRPr="00246F05">
              <w:rPr>
                <w:rFonts w:ascii="Arial" w:hAnsi="Arial" w:cs="Arial"/>
                <w:sz w:val="24"/>
                <w:szCs w:val="24"/>
              </w:rPr>
              <w:t xml:space="preserve"> </w:t>
            </w:r>
            <w:r w:rsidR="00A23D53">
              <w:rPr>
                <w:rFonts w:ascii="Arial" w:hAnsi="Arial" w:cs="Arial"/>
                <w:sz w:val="24"/>
                <w:szCs w:val="24"/>
              </w:rPr>
              <w:t>La OCI prom</w:t>
            </w:r>
            <w:r w:rsidR="001F2C3A">
              <w:rPr>
                <w:rFonts w:ascii="Arial" w:hAnsi="Arial" w:cs="Arial"/>
                <w:sz w:val="24"/>
                <w:szCs w:val="24"/>
              </w:rPr>
              <w:t>overá</w:t>
            </w:r>
            <w:r w:rsidR="00A23D53" w:rsidRPr="00246F05">
              <w:rPr>
                <w:rFonts w:ascii="Arial" w:hAnsi="Arial" w:cs="Arial"/>
                <w:sz w:val="24"/>
                <w:szCs w:val="24"/>
              </w:rPr>
              <w:t xml:space="preserve"> el mejoramiento </w:t>
            </w:r>
            <w:r w:rsidR="005F6F6C">
              <w:rPr>
                <w:rFonts w:ascii="Arial" w:hAnsi="Arial" w:cs="Arial"/>
                <w:sz w:val="24"/>
                <w:szCs w:val="24"/>
              </w:rPr>
              <w:t>continuo de los procesos de la E</w:t>
            </w:r>
            <w:r w:rsidR="00A23D53" w:rsidRPr="00246F05">
              <w:rPr>
                <w:rFonts w:ascii="Arial" w:hAnsi="Arial" w:cs="Arial"/>
                <w:sz w:val="24"/>
                <w:szCs w:val="24"/>
              </w:rPr>
              <w:t xml:space="preserve">ntidad asesorando a la Alta Dirección, </w:t>
            </w:r>
            <w:r w:rsidR="005F6F6C">
              <w:rPr>
                <w:rFonts w:ascii="Arial" w:hAnsi="Arial" w:cs="Arial"/>
                <w:sz w:val="24"/>
                <w:szCs w:val="24"/>
              </w:rPr>
              <w:t xml:space="preserve">brindando </w:t>
            </w:r>
            <w:r w:rsidR="005F6F6C" w:rsidRPr="005F6F6C">
              <w:rPr>
                <w:rFonts w:ascii="Arial" w:hAnsi="Arial" w:cs="Arial"/>
                <w:sz w:val="24"/>
                <w:szCs w:val="24"/>
              </w:rPr>
              <w:t>soporte estratégico para la toma de decisiones del nominador y del representante legal</w:t>
            </w:r>
            <w:r w:rsidR="005F6F6C">
              <w:rPr>
                <w:rFonts w:ascii="Arial" w:hAnsi="Arial" w:cs="Arial"/>
                <w:sz w:val="24"/>
                <w:szCs w:val="24"/>
              </w:rPr>
              <w:t>,</w:t>
            </w:r>
            <w:r w:rsidR="005F6F6C" w:rsidRPr="005F6F6C">
              <w:rPr>
                <w:rFonts w:ascii="Arial" w:hAnsi="Arial" w:cs="Arial"/>
                <w:sz w:val="24"/>
                <w:szCs w:val="24"/>
              </w:rPr>
              <w:t xml:space="preserve"> </w:t>
            </w:r>
            <w:r w:rsidR="00A23D53" w:rsidRPr="00246F05">
              <w:rPr>
                <w:rFonts w:ascii="Arial" w:hAnsi="Arial" w:cs="Arial"/>
                <w:sz w:val="24"/>
                <w:szCs w:val="24"/>
              </w:rPr>
              <w:t xml:space="preserve">en la búsqueda del cumplimiento de los objetivos y los propósitos institucionales. </w:t>
            </w:r>
          </w:p>
          <w:p w:rsidR="00360D37" w:rsidRDefault="00360D37" w:rsidP="005F63E4">
            <w:pPr>
              <w:spacing w:after="0" w:line="0" w:lineRule="atLeast"/>
              <w:jc w:val="both"/>
              <w:rPr>
                <w:rFonts w:ascii="Arial" w:hAnsi="Arial" w:cs="Arial"/>
                <w:sz w:val="24"/>
                <w:szCs w:val="24"/>
              </w:rPr>
            </w:pPr>
          </w:p>
          <w:p w:rsidR="00246F05" w:rsidRDefault="00F9320E" w:rsidP="005F63E4">
            <w:pPr>
              <w:spacing w:after="0" w:line="0" w:lineRule="atLeast"/>
              <w:jc w:val="both"/>
              <w:rPr>
                <w:rFonts w:ascii="Arial" w:hAnsi="Arial" w:cs="Arial"/>
                <w:sz w:val="24"/>
                <w:szCs w:val="24"/>
              </w:rPr>
            </w:pPr>
            <w:r>
              <w:rPr>
                <w:rFonts w:ascii="Arial" w:hAnsi="Arial" w:cs="Arial"/>
                <w:b/>
                <w:sz w:val="24"/>
                <w:szCs w:val="24"/>
              </w:rPr>
              <w:t>6.</w:t>
            </w:r>
            <w:r w:rsidR="00560BCF" w:rsidRPr="00560BCF">
              <w:rPr>
                <w:rFonts w:ascii="Arial" w:hAnsi="Arial" w:cs="Arial"/>
                <w:b/>
                <w:sz w:val="24"/>
                <w:szCs w:val="24"/>
              </w:rPr>
              <w:t>2</w:t>
            </w:r>
            <w:r w:rsidR="00246F05" w:rsidRPr="00246F05">
              <w:rPr>
                <w:rFonts w:ascii="Arial" w:hAnsi="Arial" w:cs="Arial"/>
                <w:sz w:val="24"/>
                <w:szCs w:val="24"/>
              </w:rPr>
              <w:t xml:space="preserve"> </w:t>
            </w:r>
            <w:r w:rsidR="00A23D53" w:rsidRPr="00246F05">
              <w:rPr>
                <w:rFonts w:ascii="Arial" w:hAnsi="Arial" w:cs="Arial"/>
                <w:b/>
                <w:sz w:val="24"/>
                <w:szCs w:val="24"/>
              </w:rPr>
              <w:t>Evaluación y Seguimiento a la Gestión Institucional:</w:t>
            </w:r>
            <w:r w:rsidR="00A23D53">
              <w:rPr>
                <w:rFonts w:ascii="Arial" w:hAnsi="Arial" w:cs="Arial"/>
                <w:sz w:val="24"/>
                <w:szCs w:val="24"/>
              </w:rPr>
              <w:t xml:space="preserve"> Para el cumplimiento de este propósito la OCI debe</w:t>
            </w:r>
            <w:r w:rsidR="00A23D53" w:rsidRPr="00246F05">
              <w:rPr>
                <w:rFonts w:ascii="Arial" w:hAnsi="Arial" w:cs="Arial"/>
                <w:sz w:val="24"/>
                <w:szCs w:val="24"/>
              </w:rPr>
              <w:t xml:space="preserve"> emitir un juicio profesional acerca del grado de eficiencia y eficacia de la gestión de la entidad, para asegurar el adecuado cumplimiento de los fines institucionales.</w:t>
            </w:r>
          </w:p>
          <w:p w:rsidR="00560BCF" w:rsidRDefault="00560BCF" w:rsidP="005F63E4">
            <w:pPr>
              <w:spacing w:after="0" w:line="0" w:lineRule="atLeast"/>
              <w:jc w:val="both"/>
              <w:rPr>
                <w:rFonts w:ascii="Arial" w:hAnsi="Arial" w:cs="Arial"/>
                <w:sz w:val="24"/>
                <w:szCs w:val="24"/>
              </w:rPr>
            </w:pPr>
          </w:p>
          <w:p w:rsidR="00246F05" w:rsidRDefault="00F9320E" w:rsidP="005F63E4">
            <w:pPr>
              <w:spacing w:after="0" w:line="0" w:lineRule="atLeast"/>
              <w:jc w:val="both"/>
              <w:rPr>
                <w:rFonts w:ascii="Arial" w:hAnsi="Arial" w:cs="Arial"/>
                <w:sz w:val="24"/>
                <w:szCs w:val="24"/>
              </w:rPr>
            </w:pPr>
            <w:r>
              <w:rPr>
                <w:rFonts w:ascii="Arial" w:hAnsi="Arial" w:cs="Arial"/>
                <w:b/>
                <w:sz w:val="24"/>
                <w:szCs w:val="24"/>
              </w:rPr>
              <w:t>6.</w:t>
            </w:r>
            <w:r w:rsidR="00560BCF">
              <w:rPr>
                <w:rFonts w:ascii="Arial" w:hAnsi="Arial" w:cs="Arial"/>
                <w:b/>
                <w:sz w:val="24"/>
                <w:szCs w:val="24"/>
              </w:rPr>
              <w:t xml:space="preserve">3.  </w:t>
            </w:r>
            <w:r w:rsidR="00A23D53">
              <w:rPr>
                <w:rFonts w:ascii="Arial" w:hAnsi="Arial" w:cs="Arial"/>
                <w:b/>
                <w:sz w:val="24"/>
                <w:szCs w:val="24"/>
              </w:rPr>
              <w:t>Evaluación de la gestión</w:t>
            </w:r>
            <w:r w:rsidR="00246F05" w:rsidRPr="00246F05">
              <w:rPr>
                <w:rFonts w:ascii="Arial" w:hAnsi="Arial" w:cs="Arial"/>
                <w:b/>
                <w:sz w:val="24"/>
                <w:szCs w:val="24"/>
              </w:rPr>
              <w:t xml:space="preserve"> del riesgo:</w:t>
            </w:r>
            <w:r w:rsidR="00246F05" w:rsidRPr="00246F05">
              <w:rPr>
                <w:rFonts w:ascii="Arial" w:hAnsi="Arial" w:cs="Arial"/>
                <w:sz w:val="24"/>
                <w:szCs w:val="24"/>
              </w:rPr>
              <w:t xml:space="preserve"> </w:t>
            </w:r>
            <w:r w:rsidR="00560BCF">
              <w:rPr>
                <w:rFonts w:ascii="Arial" w:hAnsi="Arial" w:cs="Arial"/>
                <w:sz w:val="24"/>
                <w:szCs w:val="24"/>
              </w:rPr>
              <w:t>la OCI debe estar en capacidad de a</w:t>
            </w:r>
            <w:r w:rsidR="00246F05" w:rsidRPr="00246F05">
              <w:rPr>
                <w:rFonts w:ascii="Arial" w:hAnsi="Arial" w:cs="Arial"/>
                <w:sz w:val="24"/>
                <w:szCs w:val="24"/>
              </w:rPr>
              <w:t xml:space="preserve">sesorar y capacitar a la alta dirección y a los líderes de los procesos en la </w:t>
            </w:r>
            <w:r w:rsidR="00246F05" w:rsidRPr="00246F05">
              <w:rPr>
                <w:rFonts w:ascii="Arial" w:hAnsi="Arial" w:cs="Arial"/>
                <w:sz w:val="24"/>
                <w:szCs w:val="24"/>
              </w:rPr>
              <w:lastRenderedPageBreak/>
              <w:t>metodología para su gestión, y verificará que los controles existentes sean efectivos para minimizar la probabilidad e impacto de la ocurrencia de los mismos.</w:t>
            </w:r>
          </w:p>
          <w:p w:rsidR="00560BCF" w:rsidRDefault="00560BCF" w:rsidP="005F63E4">
            <w:pPr>
              <w:spacing w:after="0" w:line="0" w:lineRule="atLeast"/>
              <w:jc w:val="both"/>
              <w:rPr>
                <w:rFonts w:ascii="Arial" w:hAnsi="Arial" w:cs="Arial"/>
                <w:sz w:val="24"/>
                <w:szCs w:val="24"/>
              </w:rPr>
            </w:pPr>
          </w:p>
          <w:p w:rsidR="00560BCF" w:rsidRDefault="00F9320E" w:rsidP="005F63E4">
            <w:pPr>
              <w:spacing w:after="0" w:line="0" w:lineRule="atLeast"/>
              <w:jc w:val="both"/>
              <w:rPr>
                <w:rFonts w:ascii="Arial" w:hAnsi="Arial" w:cs="Arial"/>
                <w:sz w:val="24"/>
                <w:szCs w:val="24"/>
              </w:rPr>
            </w:pPr>
            <w:r>
              <w:rPr>
                <w:rFonts w:ascii="Arial" w:hAnsi="Arial" w:cs="Arial"/>
                <w:b/>
                <w:sz w:val="24"/>
                <w:szCs w:val="24"/>
              </w:rPr>
              <w:t>6.4</w:t>
            </w:r>
            <w:r w:rsidR="00560BCF">
              <w:rPr>
                <w:rFonts w:ascii="Arial" w:hAnsi="Arial" w:cs="Arial"/>
                <w:b/>
                <w:sz w:val="24"/>
                <w:szCs w:val="24"/>
              </w:rPr>
              <w:t xml:space="preserve">.  </w:t>
            </w:r>
            <w:r w:rsidR="00246F05" w:rsidRPr="00246F05">
              <w:rPr>
                <w:rFonts w:ascii="Arial" w:hAnsi="Arial" w:cs="Arial"/>
                <w:b/>
                <w:sz w:val="24"/>
                <w:szCs w:val="24"/>
              </w:rPr>
              <w:t>Relación con entes externos</w:t>
            </w:r>
            <w:r w:rsidR="00A23D53">
              <w:rPr>
                <w:rFonts w:ascii="Arial" w:hAnsi="Arial" w:cs="Arial"/>
                <w:b/>
                <w:sz w:val="24"/>
                <w:szCs w:val="24"/>
              </w:rPr>
              <w:t xml:space="preserve"> de control</w:t>
            </w:r>
            <w:r w:rsidR="00246F05" w:rsidRPr="00246F05">
              <w:rPr>
                <w:rFonts w:ascii="Arial" w:hAnsi="Arial" w:cs="Arial"/>
                <w:b/>
                <w:sz w:val="24"/>
                <w:szCs w:val="24"/>
              </w:rPr>
              <w:t>:</w:t>
            </w:r>
            <w:r w:rsidR="00246F05" w:rsidRPr="00246F05">
              <w:rPr>
                <w:rFonts w:ascii="Arial" w:hAnsi="Arial" w:cs="Arial"/>
                <w:sz w:val="24"/>
                <w:szCs w:val="24"/>
              </w:rPr>
              <w:t xml:space="preserve"> </w:t>
            </w:r>
            <w:r w:rsidR="00560BCF" w:rsidRPr="00BE4042">
              <w:rPr>
                <w:rFonts w:ascii="Arial" w:hAnsi="Arial" w:cs="Arial"/>
                <w:sz w:val="24"/>
                <w:szCs w:val="24"/>
              </w:rPr>
              <w:t>La OCI sirve como puente entre los entes externos y la entidad misma, con el fin de facilitar el flujo de información con dichos organismos teniendo en cuenta el amplio conocimiento que ésta unidad tiene de la organizaci</w:t>
            </w:r>
            <w:r w:rsidR="00560BCF">
              <w:rPr>
                <w:rFonts w:ascii="Arial" w:hAnsi="Arial" w:cs="Arial"/>
                <w:sz w:val="24"/>
                <w:szCs w:val="24"/>
              </w:rPr>
              <w:t xml:space="preserve">ón. 4. Evaluación y Seguimiento. </w:t>
            </w:r>
            <w:r w:rsidR="00560BCF" w:rsidRPr="00246F05">
              <w:rPr>
                <w:rFonts w:ascii="Arial" w:hAnsi="Arial" w:cs="Arial"/>
                <w:sz w:val="24"/>
                <w:szCs w:val="24"/>
              </w:rPr>
              <w:t xml:space="preserve"> Su propósito es facilitar el cumplimiento de las exigencias de Ley o las solicitudes formales realizadas por los entes externos.</w:t>
            </w:r>
          </w:p>
          <w:p w:rsidR="00560BCF" w:rsidRDefault="00560BCF" w:rsidP="005F63E4">
            <w:pPr>
              <w:spacing w:after="0" w:line="0" w:lineRule="atLeast"/>
              <w:jc w:val="both"/>
              <w:rPr>
                <w:rFonts w:ascii="Arial" w:hAnsi="Arial" w:cs="Arial"/>
                <w:sz w:val="24"/>
                <w:szCs w:val="24"/>
              </w:rPr>
            </w:pPr>
          </w:p>
          <w:p w:rsidR="00246F05" w:rsidRDefault="00560BCF" w:rsidP="005F63E4">
            <w:pPr>
              <w:spacing w:after="0" w:line="0" w:lineRule="atLeast"/>
              <w:jc w:val="both"/>
              <w:rPr>
                <w:rFonts w:ascii="Arial" w:hAnsi="Arial" w:cs="Arial"/>
                <w:sz w:val="24"/>
                <w:szCs w:val="24"/>
              </w:rPr>
            </w:pPr>
            <w:r w:rsidRPr="00560BCF">
              <w:rPr>
                <w:rFonts w:ascii="Arial" w:hAnsi="Arial" w:cs="Arial"/>
                <w:b/>
                <w:sz w:val="24"/>
                <w:szCs w:val="24"/>
              </w:rPr>
              <w:t>6.</w:t>
            </w:r>
            <w:r w:rsidR="00F9320E">
              <w:rPr>
                <w:rFonts w:ascii="Arial" w:hAnsi="Arial" w:cs="Arial"/>
                <w:b/>
                <w:sz w:val="24"/>
                <w:szCs w:val="24"/>
              </w:rPr>
              <w:t>5.</w:t>
            </w:r>
            <w:r>
              <w:rPr>
                <w:rFonts w:ascii="Arial" w:hAnsi="Arial" w:cs="Arial"/>
                <w:sz w:val="24"/>
                <w:szCs w:val="24"/>
              </w:rPr>
              <w:t xml:space="preserve">  </w:t>
            </w:r>
            <w:r w:rsidR="00A23D53">
              <w:rPr>
                <w:rFonts w:ascii="Arial" w:hAnsi="Arial" w:cs="Arial"/>
                <w:b/>
                <w:sz w:val="24"/>
                <w:szCs w:val="24"/>
              </w:rPr>
              <w:t>Enfoque hacia la prevención</w:t>
            </w:r>
            <w:r w:rsidR="00246F05" w:rsidRPr="00246F05">
              <w:rPr>
                <w:rFonts w:ascii="Arial" w:hAnsi="Arial" w:cs="Arial"/>
                <w:b/>
                <w:sz w:val="24"/>
                <w:szCs w:val="24"/>
              </w:rPr>
              <w:t>:</w:t>
            </w:r>
            <w:r>
              <w:rPr>
                <w:rFonts w:ascii="Arial" w:hAnsi="Arial" w:cs="Arial"/>
                <w:sz w:val="24"/>
                <w:szCs w:val="24"/>
              </w:rPr>
              <w:t xml:space="preserve"> en el cumplimiento de este rol la OCI t</w:t>
            </w:r>
            <w:r w:rsidR="00246F05" w:rsidRPr="00246F05">
              <w:rPr>
                <w:rFonts w:ascii="Arial" w:hAnsi="Arial" w:cs="Arial"/>
                <w:sz w:val="24"/>
                <w:szCs w:val="24"/>
              </w:rPr>
              <w:t>iene como objetivo elaborar y construir herramientas e instrumentos orientados a sensibilizar e interiorizar el ejercicio del autocontrol y la autoevaluación, como un hábito de mejoramiento personal y organizacional.</w:t>
            </w:r>
          </w:p>
          <w:p w:rsidR="00770077" w:rsidRDefault="00770077" w:rsidP="005F63E4">
            <w:pPr>
              <w:spacing w:after="0" w:line="0" w:lineRule="atLeast"/>
              <w:jc w:val="both"/>
              <w:rPr>
                <w:rFonts w:ascii="Arial" w:hAnsi="Arial" w:cs="Arial"/>
                <w:sz w:val="24"/>
                <w:szCs w:val="24"/>
              </w:rPr>
            </w:pPr>
          </w:p>
          <w:p w:rsidR="005F63E4" w:rsidRPr="00CD4A5C" w:rsidRDefault="00F9320E" w:rsidP="00854459">
            <w:pPr>
              <w:spacing w:after="0" w:line="0" w:lineRule="atLeast"/>
              <w:jc w:val="both"/>
              <w:rPr>
                <w:rFonts w:ascii="Arial" w:hAnsi="Arial" w:cs="Arial"/>
                <w:b/>
                <w:sz w:val="24"/>
                <w:szCs w:val="24"/>
              </w:rPr>
            </w:pPr>
            <w:r>
              <w:rPr>
                <w:rFonts w:ascii="Arial" w:hAnsi="Arial" w:cs="Arial"/>
                <w:b/>
                <w:sz w:val="24"/>
                <w:szCs w:val="24"/>
              </w:rPr>
              <w:t xml:space="preserve">6.6. </w:t>
            </w:r>
            <w:r w:rsidR="00E63969" w:rsidRPr="00E63969">
              <w:rPr>
                <w:rFonts w:ascii="Arial" w:hAnsi="Arial" w:cs="Arial"/>
                <w:b/>
                <w:sz w:val="24"/>
                <w:szCs w:val="24"/>
              </w:rPr>
              <w:t>Función de Advertencia:</w:t>
            </w:r>
            <w:r w:rsidR="00E63969" w:rsidRPr="00E63969">
              <w:rPr>
                <w:rFonts w:ascii="Arial" w:hAnsi="Arial" w:cs="Arial"/>
                <w:sz w:val="24"/>
                <w:szCs w:val="24"/>
              </w:rPr>
              <w:t xml:space="preserve"> Este es un nuevo rol según la Sentencia de la Corte Constitucional </w:t>
            </w:r>
            <w:r w:rsidR="00E63969" w:rsidRPr="00E63969">
              <w:rPr>
                <w:rFonts w:ascii="Arial" w:hAnsi="Arial" w:cs="Arial"/>
                <w:b/>
                <w:sz w:val="24"/>
                <w:szCs w:val="24"/>
              </w:rPr>
              <w:t>C-103/15</w:t>
            </w:r>
            <w:r w:rsidR="00E63969" w:rsidRPr="00E63969">
              <w:rPr>
                <w:rFonts w:ascii="Arial" w:hAnsi="Arial" w:cs="Arial"/>
                <w:sz w:val="24"/>
                <w:szCs w:val="24"/>
              </w:rPr>
              <w:t xml:space="preserve"> en el numeral 22 </w:t>
            </w:r>
            <w:r w:rsidR="00E63969" w:rsidRPr="00E63969">
              <w:rPr>
                <w:rFonts w:ascii="Arial" w:hAnsi="Arial" w:cs="Arial"/>
                <w:i/>
                <w:sz w:val="24"/>
                <w:szCs w:val="24"/>
              </w:rPr>
              <w:t>…”mecanismos de control interno, de naturaleza previa y administrativa”…</w:t>
            </w:r>
            <w:r w:rsidR="00122961">
              <w:rPr>
                <w:rFonts w:ascii="Arial" w:hAnsi="Arial" w:cs="Arial"/>
                <w:sz w:val="24"/>
                <w:szCs w:val="24"/>
              </w:rPr>
              <w:t xml:space="preserve"> y la C</w:t>
            </w:r>
            <w:r w:rsidR="00E63969" w:rsidRPr="00E63969">
              <w:rPr>
                <w:rFonts w:ascii="Arial" w:hAnsi="Arial" w:cs="Arial"/>
                <w:sz w:val="24"/>
                <w:szCs w:val="24"/>
              </w:rPr>
              <w:t>ircular 01 del 2015</w:t>
            </w:r>
            <w:r w:rsidR="00122961">
              <w:rPr>
                <w:rFonts w:ascii="Arial" w:hAnsi="Arial" w:cs="Arial"/>
                <w:sz w:val="24"/>
                <w:szCs w:val="24"/>
              </w:rPr>
              <w:t xml:space="preserve"> del Consejo Asesor del Gobierno Nacional en materia de Control Interno de las entidades del orden Nacional y Territorial del 09 de julio de 2015</w:t>
            </w:r>
            <w:r w:rsidR="00E63969" w:rsidRPr="00E63969">
              <w:rPr>
                <w:rFonts w:ascii="Arial" w:hAnsi="Arial" w:cs="Arial"/>
                <w:sz w:val="24"/>
                <w:szCs w:val="24"/>
              </w:rPr>
              <w:t>, en la que se establece que las oficinas de control interno tienen el rol de advertir sobre las distintas situaciones generadoras de riesgos que comprometan el patrimonio público en beneficio de la Entidad en emitir alertas oportunas.</w:t>
            </w:r>
          </w:p>
        </w:tc>
      </w:tr>
      <w:tr w:rsidR="007D5C80" w:rsidTr="000D2075">
        <w:tc>
          <w:tcPr>
            <w:tcW w:w="9488" w:type="dxa"/>
            <w:gridSpan w:val="19"/>
          </w:tcPr>
          <w:p w:rsidR="007D5C80" w:rsidRDefault="00F9320E" w:rsidP="009C1FA8">
            <w:pPr>
              <w:spacing w:before="120" w:after="0" w:line="0" w:lineRule="atLeast"/>
              <w:ind w:left="340"/>
              <w:jc w:val="both"/>
              <w:rPr>
                <w:rFonts w:ascii="Arial" w:hAnsi="Arial" w:cs="Arial"/>
                <w:b/>
                <w:sz w:val="24"/>
                <w:szCs w:val="24"/>
              </w:rPr>
            </w:pPr>
            <w:r>
              <w:rPr>
                <w:rFonts w:ascii="Arial" w:hAnsi="Arial" w:cs="Arial"/>
                <w:b/>
                <w:sz w:val="24"/>
                <w:szCs w:val="24"/>
              </w:rPr>
              <w:lastRenderedPageBreak/>
              <w:t xml:space="preserve">7.  </w:t>
            </w:r>
            <w:r w:rsidR="007D5C80">
              <w:rPr>
                <w:rFonts w:ascii="Arial" w:hAnsi="Arial" w:cs="Arial"/>
                <w:b/>
                <w:sz w:val="24"/>
                <w:szCs w:val="24"/>
              </w:rPr>
              <w:t xml:space="preserve">AUDITORIAS EJECUTADAS EN LA VIGENCIA </w:t>
            </w:r>
            <w:r w:rsidR="00C67B05">
              <w:rPr>
                <w:rFonts w:ascii="Arial" w:hAnsi="Arial" w:cs="Arial"/>
                <w:b/>
                <w:sz w:val="24"/>
                <w:szCs w:val="24"/>
              </w:rPr>
              <w:t>ANTERIOR</w:t>
            </w:r>
          </w:p>
          <w:p w:rsidR="007D5C80" w:rsidRPr="007D5C80" w:rsidRDefault="007D5C80" w:rsidP="007D5C80">
            <w:pPr>
              <w:spacing w:after="0" w:line="0" w:lineRule="atLeast"/>
              <w:jc w:val="both"/>
              <w:rPr>
                <w:rFonts w:ascii="Arial" w:hAnsi="Arial" w:cs="Arial"/>
                <w:b/>
                <w:sz w:val="24"/>
                <w:szCs w:val="24"/>
              </w:rPr>
            </w:pPr>
          </w:p>
        </w:tc>
      </w:tr>
      <w:tr w:rsidR="00854459" w:rsidTr="000D2075">
        <w:tc>
          <w:tcPr>
            <w:tcW w:w="9488" w:type="dxa"/>
            <w:gridSpan w:val="19"/>
          </w:tcPr>
          <w:p w:rsidR="007D5C80" w:rsidRPr="007D5C80" w:rsidRDefault="00F9320E" w:rsidP="009C1FA8">
            <w:pPr>
              <w:spacing w:before="120" w:after="0" w:line="0" w:lineRule="atLeast"/>
              <w:ind w:left="340"/>
              <w:jc w:val="both"/>
              <w:rPr>
                <w:rFonts w:ascii="Arial" w:hAnsi="Arial" w:cs="Arial"/>
                <w:b/>
                <w:sz w:val="24"/>
                <w:szCs w:val="24"/>
              </w:rPr>
            </w:pPr>
            <w:r>
              <w:rPr>
                <w:rFonts w:ascii="Arial" w:hAnsi="Arial" w:cs="Arial"/>
                <w:b/>
                <w:sz w:val="24"/>
                <w:szCs w:val="24"/>
              </w:rPr>
              <w:t xml:space="preserve">8.  </w:t>
            </w:r>
            <w:r w:rsidR="007D5C80">
              <w:rPr>
                <w:rFonts w:ascii="Arial" w:hAnsi="Arial" w:cs="Arial"/>
                <w:b/>
                <w:sz w:val="24"/>
                <w:szCs w:val="24"/>
              </w:rPr>
              <w:t xml:space="preserve">AUDITORIAS Y ACTIVIDADES PROGRAMADAS PARA LA </w:t>
            </w:r>
            <w:r w:rsidR="00C67B05">
              <w:rPr>
                <w:rFonts w:ascii="Arial" w:hAnsi="Arial" w:cs="Arial"/>
                <w:b/>
                <w:sz w:val="24"/>
                <w:szCs w:val="24"/>
              </w:rPr>
              <w:t xml:space="preserve">PRESENTE </w:t>
            </w:r>
            <w:r w:rsidR="007D5C80">
              <w:rPr>
                <w:rFonts w:ascii="Arial" w:hAnsi="Arial" w:cs="Arial"/>
                <w:b/>
                <w:sz w:val="24"/>
                <w:szCs w:val="24"/>
              </w:rPr>
              <w:t xml:space="preserve">VIGENCIA </w:t>
            </w:r>
          </w:p>
          <w:p w:rsidR="00854459" w:rsidRDefault="00F9320E" w:rsidP="00F9320E">
            <w:pPr>
              <w:spacing w:after="0" w:line="0" w:lineRule="atLeast"/>
              <w:ind w:left="340"/>
              <w:jc w:val="both"/>
              <w:rPr>
                <w:rFonts w:ascii="Arial" w:hAnsi="Arial" w:cs="Arial"/>
                <w:sz w:val="24"/>
                <w:szCs w:val="24"/>
              </w:rPr>
            </w:pPr>
            <w:r>
              <w:rPr>
                <w:rFonts w:ascii="Arial" w:hAnsi="Arial" w:cs="Arial"/>
                <w:b/>
                <w:sz w:val="24"/>
                <w:szCs w:val="24"/>
              </w:rPr>
              <w:t xml:space="preserve">8.1.  </w:t>
            </w:r>
            <w:r>
              <w:rPr>
                <w:rFonts w:ascii="Arial" w:hAnsi="Arial" w:cs="Arial"/>
                <w:sz w:val="24"/>
                <w:szCs w:val="24"/>
              </w:rPr>
              <w:t>A</w:t>
            </w:r>
            <w:r w:rsidR="00854459">
              <w:rPr>
                <w:rFonts w:ascii="Arial" w:hAnsi="Arial" w:cs="Arial"/>
                <w:sz w:val="24"/>
                <w:szCs w:val="24"/>
              </w:rPr>
              <w:t>uditorias:</w:t>
            </w:r>
          </w:p>
          <w:p w:rsidR="00854459" w:rsidRPr="00F9320E" w:rsidRDefault="00F9320E" w:rsidP="00C67B05">
            <w:pPr>
              <w:spacing w:after="0" w:line="0" w:lineRule="atLeast"/>
              <w:ind w:left="340"/>
              <w:jc w:val="both"/>
              <w:rPr>
                <w:rFonts w:ascii="Arial" w:hAnsi="Arial" w:cs="Arial"/>
                <w:sz w:val="24"/>
                <w:szCs w:val="24"/>
              </w:rPr>
            </w:pPr>
            <w:r>
              <w:rPr>
                <w:rFonts w:ascii="Arial" w:hAnsi="Arial" w:cs="Arial"/>
                <w:sz w:val="24"/>
                <w:szCs w:val="24"/>
              </w:rPr>
              <w:t xml:space="preserve">8.1.1.  </w:t>
            </w:r>
          </w:p>
          <w:p w:rsidR="00854459" w:rsidRPr="00185799" w:rsidRDefault="00854459" w:rsidP="00854459">
            <w:pPr>
              <w:pStyle w:val="Prrafodelista"/>
              <w:spacing w:after="0" w:line="0" w:lineRule="atLeast"/>
              <w:jc w:val="both"/>
              <w:rPr>
                <w:rFonts w:ascii="Arial" w:hAnsi="Arial" w:cs="Arial"/>
                <w:sz w:val="24"/>
                <w:szCs w:val="24"/>
              </w:rPr>
            </w:pPr>
          </w:p>
          <w:p w:rsidR="00854459" w:rsidRPr="002A7873" w:rsidRDefault="00C67B05" w:rsidP="00854459">
            <w:pPr>
              <w:spacing w:after="0" w:line="0" w:lineRule="atLeast"/>
              <w:jc w:val="both"/>
              <w:rPr>
                <w:rFonts w:ascii="Arial" w:hAnsi="Arial" w:cs="Arial"/>
                <w:b/>
                <w:sz w:val="24"/>
                <w:szCs w:val="24"/>
              </w:rPr>
            </w:pPr>
            <w:r>
              <w:rPr>
                <w:rFonts w:ascii="Arial" w:hAnsi="Arial" w:cs="Arial"/>
                <w:b/>
                <w:sz w:val="24"/>
                <w:szCs w:val="24"/>
              </w:rPr>
              <w:t xml:space="preserve">     </w:t>
            </w:r>
            <w:r w:rsidR="007B4C7F">
              <w:rPr>
                <w:rFonts w:ascii="Arial" w:hAnsi="Arial" w:cs="Arial"/>
                <w:b/>
                <w:sz w:val="24"/>
                <w:szCs w:val="24"/>
              </w:rPr>
              <w:t xml:space="preserve">8.2.  </w:t>
            </w:r>
            <w:r w:rsidR="00854459" w:rsidRPr="002A7873">
              <w:rPr>
                <w:rFonts w:ascii="Arial" w:hAnsi="Arial" w:cs="Arial"/>
                <w:b/>
                <w:sz w:val="24"/>
                <w:szCs w:val="24"/>
              </w:rPr>
              <w:t>Actividades de aseguramiento</w:t>
            </w:r>
          </w:p>
          <w:p w:rsidR="00854459" w:rsidRPr="000233A8" w:rsidRDefault="00854459" w:rsidP="00854459">
            <w:pPr>
              <w:spacing w:after="0" w:line="0" w:lineRule="atLeast"/>
              <w:jc w:val="both"/>
              <w:rPr>
                <w:rFonts w:ascii="Arial" w:hAnsi="Arial" w:cs="Arial"/>
                <w:sz w:val="24"/>
                <w:szCs w:val="24"/>
              </w:rPr>
            </w:pPr>
          </w:p>
          <w:p w:rsidR="00854459" w:rsidRDefault="00C67B05" w:rsidP="00854459">
            <w:pPr>
              <w:spacing w:after="0" w:line="0" w:lineRule="atLeast"/>
              <w:jc w:val="both"/>
              <w:rPr>
                <w:rFonts w:ascii="Arial" w:hAnsi="Arial" w:cs="Arial"/>
                <w:b/>
                <w:sz w:val="24"/>
                <w:szCs w:val="24"/>
              </w:rPr>
            </w:pPr>
            <w:r>
              <w:rPr>
                <w:rFonts w:ascii="Arial" w:hAnsi="Arial" w:cs="Arial"/>
                <w:b/>
                <w:sz w:val="24"/>
                <w:szCs w:val="24"/>
              </w:rPr>
              <w:t xml:space="preserve">     </w:t>
            </w:r>
            <w:r w:rsidR="007B4C7F">
              <w:rPr>
                <w:rFonts w:ascii="Arial" w:hAnsi="Arial" w:cs="Arial"/>
                <w:b/>
                <w:sz w:val="24"/>
                <w:szCs w:val="24"/>
              </w:rPr>
              <w:t xml:space="preserve">8.3.  </w:t>
            </w:r>
            <w:r w:rsidR="00854459">
              <w:rPr>
                <w:rFonts w:ascii="Arial" w:hAnsi="Arial" w:cs="Arial"/>
                <w:b/>
                <w:sz w:val="24"/>
                <w:szCs w:val="24"/>
              </w:rPr>
              <w:t>Otra</w:t>
            </w:r>
            <w:r w:rsidR="00854459" w:rsidRPr="002A7873">
              <w:rPr>
                <w:rFonts w:ascii="Arial" w:hAnsi="Arial" w:cs="Arial"/>
                <w:b/>
                <w:sz w:val="24"/>
                <w:szCs w:val="24"/>
              </w:rPr>
              <w:t xml:space="preserve">s </w:t>
            </w:r>
            <w:r w:rsidR="00854459">
              <w:rPr>
                <w:rFonts w:ascii="Arial" w:hAnsi="Arial" w:cs="Arial"/>
                <w:b/>
                <w:sz w:val="24"/>
                <w:szCs w:val="24"/>
              </w:rPr>
              <w:t>acciones</w:t>
            </w:r>
            <w:r w:rsidR="00854459" w:rsidRPr="002A7873">
              <w:rPr>
                <w:rFonts w:ascii="Arial" w:hAnsi="Arial" w:cs="Arial"/>
                <w:b/>
                <w:sz w:val="24"/>
                <w:szCs w:val="24"/>
              </w:rPr>
              <w:t>:</w:t>
            </w:r>
          </w:p>
          <w:p w:rsidR="007B4C7F" w:rsidRPr="002A7873" w:rsidRDefault="007B4C7F" w:rsidP="00854459">
            <w:pPr>
              <w:spacing w:after="0" w:line="0" w:lineRule="atLeast"/>
              <w:jc w:val="both"/>
              <w:rPr>
                <w:rFonts w:ascii="Arial" w:hAnsi="Arial" w:cs="Arial"/>
                <w:b/>
                <w:sz w:val="24"/>
                <w:szCs w:val="24"/>
              </w:rPr>
            </w:pPr>
          </w:p>
          <w:p w:rsidR="00854459" w:rsidRPr="000233A8" w:rsidRDefault="00854459" w:rsidP="00854459">
            <w:pPr>
              <w:spacing w:after="0" w:line="0" w:lineRule="atLeast"/>
              <w:jc w:val="both"/>
              <w:rPr>
                <w:rFonts w:ascii="Arial" w:hAnsi="Arial" w:cs="Arial"/>
                <w:sz w:val="24"/>
                <w:szCs w:val="24"/>
              </w:rPr>
            </w:pPr>
          </w:p>
          <w:p w:rsidR="00854459" w:rsidRDefault="00854459" w:rsidP="0048746A">
            <w:pPr>
              <w:spacing w:after="0" w:line="0" w:lineRule="atLeast"/>
              <w:jc w:val="both"/>
              <w:rPr>
                <w:rFonts w:ascii="Arial" w:hAnsi="Arial" w:cs="Arial"/>
                <w:b/>
                <w:sz w:val="24"/>
                <w:szCs w:val="24"/>
              </w:rPr>
            </w:pPr>
          </w:p>
        </w:tc>
      </w:tr>
      <w:tr w:rsidR="00854459" w:rsidTr="000D2075">
        <w:tc>
          <w:tcPr>
            <w:tcW w:w="9488" w:type="dxa"/>
            <w:gridSpan w:val="19"/>
          </w:tcPr>
          <w:p w:rsidR="00854459" w:rsidRDefault="007B4C7F" w:rsidP="009C1FA8">
            <w:pPr>
              <w:spacing w:before="120" w:after="0" w:line="0" w:lineRule="atLeast"/>
              <w:ind w:left="340"/>
              <w:jc w:val="both"/>
              <w:rPr>
                <w:rFonts w:ascii="Arial" w:hAnsi="Arial" w:cs="Arial"/>
                <w:b/>
                <w:sz w:val="24"/>
                <w:szCs w:val="24"/>
              </w:rPr>
            </w:pPr>
            <w:r>
              <w:rPr>
                <w:rFonts w:ascii="Arial" w:hAnsi="Arial" w:cs="Arial"/>
                <w:b/>
                <w:sz w:val="24"/>
                <w:szCs w:val="24"/>
              </w:rPr>
              <w:t xml:space="preserve">9.  </w:t>
            </w:r>
            <w:r w:rsidR="00854459" w:rsidRPr="002A7873">
              <w:rPr>
                <w:rFonts w:ascii="Arial" w:hAnsi="Arial" w:cs="Arial"/>
                <w:b/>
                <w:sz w:val="24"/>
                <w:szCs w:val="24"/>
              </w:rPr>
              <w:t xml:space="preserve">RECURSOS </w:t>
            </w:r>
            <w:r w:rsidR="00854459">
              <w:rPr>
                <w:rFonts w:ascii="Arial" w:hAnsi="Arial" w:cs="Arial"/>
                <w:b/>
                <w:sz w:val="24"/>
                <w:szCs w:val="24"/>
              </w:rPr>
              <w:t xml:space="preserve">Y REQUERIMIENTOS </w:t>
            </w:r>
          </w:p>
          <w:p w:rsidR="00C67B05" w:rsidRDefault="00C67B05" w:rsidP="009C1FA8">
            <w:pPr>
              <w:spacing w:before="120" w:after="0" w:line="0" w:lineRule="atLeast"/>
              <w:ind w:left="340"/>
              <w:jc w:val="both"/>
              <w:rPr>
                <w:rFonts w:ascii="Arial" w:hAnsi="Arial" w:cs="Arial"/>
                <w:b/>
                <w:sz w:val="24"/>
                <w:szCs w:val="24"/>
              </w:rPr>
            </w:pPr>
          </w:p>
          <w:p w:rsidR="00854459" w:rsidRPr="007B4C7F" w:rsidRDefault="00C67B05" w:rsidP="00854459">
            <w:pPr>
              <w:spacing w:after="0" w:line="0" w:lineRule="atLeast"/>
              <w:jc w:val="both"/>
              <w:rPr>
                <w:rFonts w:ascii="Arial" w:hAnsi="Arial" w:cs="Arial"/>
                <w:b/>
                <w:sz w:val="24"/>
                <w:szCs w:val="24"/>
              </w:rPr>
            </w:pPr>
            <w:r>
              <w:rPr>
                <w:rFonts w:ascii="Arial" w:hAnsi="Arial" w:cs="Arial"/>
                <w:b/>
                <w:sz w:val="24"/>
                <w:szCs w:val="24"/>
              </w:rPr>
              <w:t xml:space="preserve">     </w:t>
            </w:r>
            <w:r w:rsidR="007B4C7F" w:rsidRPr="007B4C7F">
              <w:rPr>
                <w:rFonts w:ascii="Arial" w:hAnsi="Arial" w:cs="Arial"/>
                <w:b/>
                <w:sz w:val="24"/>
                <w:szCs w:val="24"/>
              </w:rPr>
              <w:t xml:space="preserve">9.1.  </w:t>
            </w:r>
            <w:r w:rsidR="00854459" w:rsidRPr="007B4C7F">
              <w:rPr>
                <w:rFonts w:ascii="Arial" w:hAnsi="Arial" w:cs="Arial"/>
                <w:b/>
                <w:sz w:val="24"/>
                <w:szCs w:val="24"/>
              </w:rPr>
              <w:t xml:space="preserve">Recursos Humanos: </w:t>
            </w:r>
          </w:p>
          <w:p w:rsidR="00854459" w:rsidRPr="007B4C7F" w:rsidRDefault="00C67B05" w:rsidP="00854459">
            <w:pPr>
              <w:spacing w:after="0" w:line="0" w:lineRule="atLeast"/>
              <w:jc w:val="both"/>
              <w:rPr>
                <w:rFonts w:ascii="Arial" w:hAnsi="Arial" w:cs="Arial"/>
                <w:b/>
                <w:sz w:val="24"/>
                <w:szCs w:val="24"/>
              </w:rPr>
            </w:pPr>
            <w:r>
              <w:rPr>
                <w:rFonts w:ascii="Arial" w:hAnsi="Arial" w:cs="Arial"/>
                <w:b/>
                <w:sz w:val="24"/>
                <w:szCs w:val="24"/>
              </w:rPr>
              <w:t xml:space="preserve">     </w:t>
            </w:r>
            <w:r w:rsidR="007B4C7F" w:rsidRPr="007B4C7F">
              <w:rPr>
                <w:rFonts w:ascii="Arial" w:hAnsi="Arial" w:cs="Arial"/>
                <w:b/>
                <w:sz w:val="24"/>
                <w:szCs w:val="24"/>
              </w:rPr>
              <w:t>9.2.  R</w:t>
            </w:r>
            <w:r w:rsidR="00854459" w:rsidRPr="007B4C7F">
              <w:rPr>
                <w:rFonts w:ascii="Arial" w:hAnsi="Arial" w:cs="Arial"/>
                <w:b/>
                <w:sz w:val="24"/>
                <w:szCs w:val="24"/>
              </w:rPr>
              <w:t>ecursos financieros:</w:t>
            </w:r>
          </w:p>
          <w:p w:rsidR="00854459" w:rsidRPr="007B4C7F" w:rsidRDefault="00C67B05" w:rsidP="00854459">
            <w:pPr>
              <w:spacing w:after="0" w:line="0" w:lineRule="atLeast"/>
              <w:jc w:val="both"/>
              <w:rPr>
                <w:rFonts w:ascii="Arial" w:hAnsi="Arial" w:cs="Arial"/>
                <w:b/>
                <w:sz w:val="24"/>
                <w:szCs w:val="24"/>
              </w:rPr>
            </w:pPr>
            <w:r>
              <w:rPr>
                <w:rFonts w:ascii="Arial" w:hAnsi="Arial" w:cs="Arial"/>
                <w:b/>
                <w:sz w:val="24"/>
                <w:szCs w:val="24"/>
              </w:rPr>
              <w:t xml:space="preserve">     </w:t>
            </w:r>
            <w:r w:rsidR="007B4C7F" w:rsidRPr="007B4C7F">
              <w:rPr>
                <w:rFonts w:ascii="Arial" w:hAnsi="Arial" w:cs="Arial"/>
                <w:b/>
                <w:sz w:val="24"/>
                <w:szCs w:val="24"/>
              </w:rPr>
              <w:t>9.3.  R</w:t>
            </w:r>
            <w:r w:rsidR="00854459" w:rsidRPr="007B4C7F">
              <w:rPr>
                <w:rFonts w:ascii="Arial" w:hAnsi="Arial" w:cs="Arial"/>
                <w:b/>
                <w:sz w:val="24"/>
                <w:szCs w:val="24"/>
              </w:rPr>
              <w:t xml:space="preserve">ecursos técnicos e informáticos: </w:t>
            </w:r>
          </w:p>
          <w:p w:rsidR="007B4C7F" w:rsidRPr="007B4C7F" w:rsidRDefault="00C67B05" w:rsidP="00854459">
            <w:pPr>
              <w:spacing w:after="0" w:line="0" w:lineRule="atLeast"/>
              <w:jc w:val="both"/>
              <w:rPr>
                <w:rFonts w:ascii="Arial" w:hAnsi="Arial" w:cs="Arial"/>
                <w:b/>
                <w:sz w:val="24"/>
                <w:szCs w:val="24"/>
              </w:rPr>
            </w:pPr>
            <w:r>
              <w:rPr>
                <w:rFonts w:ascii="Arial" w:hAnsi="Arial" w:cs="Arial"/>
                <w:b/>
                <w:sz w:val="24"/>
                <w:szCs w:val="24"/>
              </w:rPr>
              <w:t xml:space="preserve">     </w:t>
            </w:r>
            <w:r w:rsidR="007B4C7F" w:rsidRPr="007B4C7F">
              <w:rPr>
                <w:rFonts w:ascii="Arial" w:hAnsi="Arial" w:cs="Arial"/>
                <w:b/>
                <w:sz w:val="24"/>
                <w:szCs w:val="24"/>
              </w:rPr>
              <w:t>9.4.  Recursos logísticos</w:t>
            </w:r>
          </w:p>
          <w:p w:rsidR="00854459" w:rsidRDefault="00854459" w:rsidP="00C67B05">
            <w:pPr>
              <w:pStyle w:val="Prrafodelista"/>
              <w:spacing w:after="0" w:line="0" w:lineRule="atLeast"/>
              <w:jc w:val="both"/>
              <w:rPr>
                <w:rFonts w:ascii="Arial" w:hAnsi="Arial" w:cs="Arial"/>
                <w:b/>
                <w:sz w:val="24"/>
                <w:szCs w:val="24"/>
              </w:rPr>
            </w:pPr>
          </w:p>
        </w:tc>
      </w:tr>
      <w:tr w:rsidR="007B4C7F" w:rsidTr="000D2075">
        <w:tc>
          <w:tcPr>
            <w:tcW w:w="9488" w:type="dxa"/>
            <w:gridSpan w:val="19"/>
          </w:tcPr>
          <w:p w:rsidR="007B4C7F" w:rsidRPr="007B4C7F" w:rsidRDefault="007B4C7F" w:rsidP="00511C12">
            <w:pPr>
              <w:spacing w:before="120" w:after="0" w:line="0" w:lineRule="atLeast"/>
              <w:ind w:left="340"/>
              <w:jc w:val="both"/>
              <w:rPr>
                <w:rFonts w:ascii="Arial" w:hAnsi="Arial" w:cs="Arial"/>
                <w:b/>
                <w:sz w:val="24"/>
                <w:szCs w:val="24"/>
              </w:rPr>
            </w:pPr>
            <w:r>
              <w:rPr>
                <w:rFonts w:ascii="Arial" w:hAnsi="Arial" w:cs="Arial"/>
                <w:b/>
                <w:sz w:val="24"/>
                <w:szCs w:val="24"/>
              </w:rPr>
              <w:lastRenderedPageBreak/>
              <w:t>10.  LIMITANTES</w:t>
            </w:r>
          </w:p>
          <w:p w:rsidR="007B4C7F" w:rsidRDefault="00A360DE" w:rsidP="00511C12">
            <w:pPr>
              <w:spacing w:after="0" w:line="0" w:lineRule="atLeast"/>
              <w:jc w:val="both"/>
              <w:rPr>
                <w:rFonts w:ascii="Arial" w:hAnsi="Arial" w:cs="Arial"/>
                <w:b/>
                <w:sz w:val="24"/>
                <w:szCs w:val="24"/>
              </w:rPr>
            </w:pPr>
            <w:r w:rsidRPr="00A360DE">
              <w:rPr>
                <w:rFonts w:ascii="Arial" w:hAnsi="Arial" w:cs="Arial"/>
                <w:sz w:val="24"/>
                <w:szCs w:val="24"/>
              </w:rPr>
              <w:t xml:space="preserve"> </w:t>
            </w:r>
          </w:p>
        </w:tc>
      </w:tr>
      <w:tr w:rsidR="00416AAF" w:rsidRPr="00E8620E" w:rsidTr="000D2075">
        <w:tc>
          <w:tcPr>
            <w:tcW w:w="9488" w:type="dxa"/>
            <w:gridSpan w:val="19"/>
          </w:tcPr>
          <w:p w:rsidR="00416AAF" w:rsidRPr="00C67B05" w:rsidRDefault="00C67B05" w:rsidP="006B5C3E">
            <w:pPr>
              <w:spacing w:after="0"/>
              <w:jc w:val="center"/>
              <w:rPr>
                <w:rFonts w:ascii="Arial" w:hAnsi="Arial" w:cs="Arial"/>
                <w:b/>
                <w:sz w:val="24"/>
                <w:szCs w:val="24"/>
              </w:rPr>
            </w:pPr>
            <w:r>
              <w:rPr>
                <w:rFonts w:ascii="Arial" w:hAnsi="Arial" w:cs="Arial"/>
                <w:b/>
                <w:bCs/>
                <w:sz w:val="24"/>
                <w:szCs w:val="24"/>
                <w:lang w:val="es-MX"/>
              </w:rPr>
              <w:t xml:space="preserve">   </w:t>
            </w:r>
            <w:r w:rsidR="00D06FB3" w:rsidRPr="00C67B05">
              <w:rPr>
                <w:rFonts w:ascii="Arial" w:hAnsi="Arial" w:cs="Arial"/>
                <w:b/>
                <w:bCs/>
                <w:sz w:val="24"/>
                <w:szCs w:val="24"/>
                <w:lang w:val="es-MX"/>
              </w:rPr>
              <w:t xml:space="preserve">11.  CRONOGRAMA DEL </w:t>
            </w:r>
            <w:r w:rsidR="00416AAF" w:rsidRPr="00C67B05">
              <w:rPr>
                <w:rFonts w:ascii="Arial" w:hAnsi="Arial" w:cs="Arial"/>
                <w:b/>
                <w:bCs/>
                <w:sz w:val="24"/>
                <w:szCs w:val="24"/>
                <w:lang w:val="es-MX"/>
              </w:rPr>
              <w:t>PROGRAMA ANUAL DE AUDITORIA VIGENCIA 2019</w:t>
            </w:r>
          </w:p>
        </w:tc>
      </w:tr>
      <w:tr w:rsidR="006B5C3E" w:rsidRPr="00E8620E" w:rsidTr="000D2075">
        <w:trPr>
          <w:trHeight w:val="50"/>
        </w:trPr>
        <w:tc>
          <w:tcPr>
            <w:tcW w:w="9488" w:type="dxa"/>
            <w:gridSpan w:val="19"/>
          </w:tcPr>
          <w:p w:rsidR="006B5C3E" w:rsidRPr="00E8620E" w:rsidRDefault="006B5C3E" w:rsidP="0050561D">
            <w:pPr>
              <w:spacing w:after="0" w:line="20" w:lineRule="exact"/>
              <w:jc w:val="center"/>
              <w:rPr>
                <w:rFonts w:ascii="Arial" w:hAnsi="Arial" w:cs="Arial"/>
                <w:b/>
                <w:i/>
                <w:sz w:val="24"/>
                <w:szCs w:val="24"/>
              </w:rPr>
            </w:pPr>
          </w:p>
        </w:tc>
      </w:tr>
      <w:tr w:rsidR="008018C2" w:rsidRPr="00E8620E" w:rsidTr="003B1A2F">
        <w:tc>
          <w:tcPr>
            <w:tcW w:w="1601" w:type="dxa"/>
            <w:vMerge w:val="restart"/>
          </w:tcPr>
          <w:p w:rsidR="00247EB3" w:rsidRPr="00E8620E" w:rsidRDefault="00247EB3" w:rsidP="00BD5DDC">
            <w:pPr>
              <w:jc w:val="center"/>
              <w:rPr>
                <w:rFonts w:ascii="Arial" w:hAnsi="Arial" w:cs="Arial"/>
                <w:b/>
                <w:i/>
              </w:rPr>
            </w:pPr>
          </w:p>
          <w:p w:rsidR="00B57FB9" w:rsidRPr="00E8620E" w:rsidRDefault="00B57FB9" w:rsidP="00B57FB9">
            <w:pPr>
              <w:spacing w:after="0"/>
              <w:jc w:val="center"/>
              <w:rPr>
                <w:rFonts w:ascii="Arial" w:hAnsi="Arial" w:cs="Arial"/>
                <w:b/>
                <w:i/>
              </w:rPr>
            </w:pPr>
          </w:p>
          <w:p w:rsidR="008018C2" w:rsidRPr="00E8620E" w:rsidRDefault="008018C2" w:rsidP="00B57FB9">
            <w:pPr>
              <w:spacing w:after="0"/>
              <w:jc w:val="center"/>
              <w:rPr>
                <w:rFonts w:ascii="Arial" w:hAnsi="Arial" w:cs="Arial"/>
                <w:b/>
                <w:i/>
                <w:sz w:val="24"/>
                <w:szCs w:val="24"/>
              </w:rPr>
            </w:pPr>
            <w:r w:rsidRPr="00E8620E">
              <w:rPr>
                <w:rFonts w:ascii="Arial" w:hAnsi="Arial" w:cs="Arial"/>
                <w:b/>
                <w:i/>
              </w:rPr>
              <w:t>TITULO DE LA AUDITORIA</w:t>
            </w:r>
          </w:p>
        </w:tc>
        <w:tc>
          <w:tcPr>
            <w:tcW w:w="1645" w:type="dxa"/>
            <w:gridSpan w:val="4"/>
            <w:vAlign w:val="bottom"/>
          </w:tcPr>
          <w:p w:rsidR="008018C2" w:rsidRPr="00E8620E" w:rsidRDefault="008018C2" w:rsidP="008018C2">
            <w:pPr>
              <w:ind w:right="-165"/>
              <w:jc w:val="center"/>
              <w:rPr>
                <w:rFonts w:ascii="Arial" w:hAnsi="Arial" w:cs="Arial"/>
                <w:b/>
                <w:i/>
                <w:sz w:val="14"/>
                <w:szCs w:val="14"/>
              </w:rPr>
            </w:pPr>
            <w:r w:rsidRPr="00E8620E">
              <w:rPr>
                <w:rFonts w:ascii="Arial" w:hAnsi="Arial" w:cs="Arial"/>
                <w:b/>
                <w:i/>
                <w:sz w:val="14"/>
                <w:szCs w:val="14"/>
              </w:rPr>
              <w:t>PROCESOS</w:t>
            </w:r>
          </w:p>
        </w:tc>
        <w:tc>
          <w:tcPr>
            <w:tcW w:w="3417" w:type="dxa"/>
            <w:gridSpan w:val="13"/>
            <w:vAlign w:val="bottom"/>
          </w:tcPr>
          <w:p w:rsidR="008018C2" w:rsidRPr="00E8620E" w:rsidRDefault="008018C2" w:rsidP="008018C2">
            <w:pPr>
              <w:ind w:right="-165"/>
              <w:jc w:val="center"/>
              <w:rPr>
                <w:rFonts w:ascii="Arial" w:hAnsi="Arial" w:cs="Arial"/>
                <w:b/>
                <w:i/>
                <w:sz w:val="16"/>
                <w:szCs w:val="16"/>
              </w:rPr>
            </w:pPr>
            <w:r w:rsidRPr="00E8620E">
              <w:rPr>
                <w:rFonts w:ascii="Arial" w:hAnsi="Arial" w:cs="Arial"/>
                <w:b/>
                <w:i/>
                <w:sz w:val="14"/>
                <w:szCs w:val="14"/>
              </w:rPr>
              <w:t>TIEMPO</w:t>
            </w:r>
          </w:p>
        </w:tc>
        <w:tc>
          <w:tcPr>
            <w:tcW w:w="2825" w:type="dxa"/>
            <w:vMerge w:val="restart"/>
          </w:tcPr>
          <w:p w:rsidR="00247EB3" w:rsidRPr="00E8620E" w:rsidRDefault="00247EB3" w:rsidP="00247EB3">
            <w:pPr>
              <w:ind w:right="-165"/>
              <w:rPr>
                <w:rFonts w:ascii="Arial" w:hAnsi="Arial" w:cs="Arial"/>
                <w:b/>
                <w:i/>
                <w:sz w:val="14"/>
                <w:szCs w:val="14"/>
              </w:rPr>
            </w:pPr>
          </w:p>
          <w:p w:rsidR="00247EB3" w:rsidRPr="00E8620E" w:rsidRDefault="00247EB3" w:rsidP="00247EB3">
            <w:pPr>
              <w:ind w:right="-165"/>
              <w:rPr>
                <w:rFonts w:ascii="Arial" w:hAnsi="Arial" w:cs="Arial"/>
                <w:b/>
                <w:i/>
                <w:sz w:val="14"/>
                <w:szCs w:val="14"/>
              </w:rPr>
            </w:pPr>
          </w:p>
          <w:p w:rsidR="008018C2" w:rsidRPr="00062A6E" w:rsidRDefault="008018C2" w:rsidP="00247EB3">
            <w:pPr>
              <w:ind w:right="-165"/>
              <w:rPr>
                <w:rFonts w:ascii="Arial" w:hAnsi="Arial" w:cs="Arial"/>
                <w:b/>
                <w:i/>
                <w:sz w:val="20"/>
                <w:szCs w:val="20"/>
              </w:rPr>
            </w:pPr>
            <w:r w:rsidRPr="00062A6E">
              <w:rPr>
                <w:rFonts w:ascii="Arial" w:hAnsi="Arial" w:cs="Arial"/>
                <w:b/>
                <w:i/>
                <w:sz w:val="20"/>
                <w:szCs w:val="20"/>
              </w:rPr>
              <w:t xml:space="preserve">LIDER DE PROCESO </w:t>
            </w:r>
          </w:p>
          <w:p w:rsidR="008018C2" w:rsidRPr="00E8620E" w:rsidRDefault="008018C2" w:rsidP="00247EB3">
            <w:pPr>
              <w:ind w:right="-165"/>
              <w:rPr>
                <w:rFonts w:ascii="Arial" w:hAnsi="Arial" w:cs="Arial"/>
                <w:b/>
                <w:i/>
                <w:sz w:val="16"/>
                <w:szCs w:val="16"/>
              </w:rPr>
            </w:pPr>
          </w:p>
        </w:tc>
      </w:tr>
      <w:tr w:rsidR="000D2075" w:rsidRPr="00E8620E" w:rsidTr="003B1A2F">
        <w:trPr>
          <w:cantSplit/>
          <w:trHeight w:val="1218"/>
        </w:trPr>
        <w:tc>
          <w:tcPr>
            <w:tcW w:w="1601" w:type="dxa"/>
            <w:vMerge/>
          </w:tcPr>
          <w:p w:rsidR="008018C2" w:rsidRPr="00E8620E" w:rsidRDefault="008018C2" w:rsidP="00BD5DDC">
            <w:pPr>
              <w:jc w:val="center"/>
              <w:rPr>
                <w:rFonts w:ascii="Arial" w:hAnsi="Arial" w:cs="Arial"/>
                <w:b/>
                <w:i/>
              </w:rPr>
            </w:pPr>
          </w:p>
        </w:tc>
        <w:tc>
          <w:tcPr>
            <w:tcW w:w="411" w:type="dxa"/>
            <w:textDirection w:val="btLr"/>
            <w:vAlign w:val="center"/>
          </w:tcPr>
          <w:p w:rsidR="008018C2" w:rsidRPr="00E8620E" w:rsidRDefault="008018C2" w:rsidP="006C3F0E">
            <w:pPr>
              <w:spacing w:after="0"/>
              <w:ind w:left="113" w:right="113"/>
              <w:rPr>
                <w:rFonts w:ascii="Arial" w:hAnsi="Arial" w:cs="Arial"/>
                <w:b/>
                <w:i/>
                <w:sz w:val="16"/>
                <w:szCs w:val="16"/>
              </w:rPr>
            </w:pPr>
            <w:r w:rsidRPr="00E8620E">
              <w:rPr>
                <w:rFonts w:ascii="Arial" w:hAnsi="Arial" w:cs="Arial"/>
                <w:b/>
                <w:i/>
                <w:sz w:val="16"/>
                <w:szCs w:val="16"/>
              </w:rPr>
              <w:t>Estratégico</w:t>
            </w:r>
          </w:p>
        </w:tc>
        <w:tc>
          <w:tcPr>
            <w:tcW w:w="411" w:type="dxa"/>
            <w:textDirection w:val="btLr"/>
            <w:vAlign w:val="center"/>
          </w:tcPr>
          <w:p w:rsidR="008018C2" w:rsidRPr="00E8620E" w:rsidRDefault="008018C2" w:rsidP="006C3F0E">
            <w:pPr>
              <w:spacing w:after="0"/>
              <w:ind w:left="113" w:right="113"/>
              <w:rPr>
                <w:rFonts w:ascii="Arial" w:hAnsi="Arial" w:cs="Arial"/>
                <w:b/>
                <w:i/>
                <w:sz w:val="16"/>
                <w:szCs w:val="16"/>
              </w:rPr>
            </w:pPr>
            <w:r w:rsidRPr="00E8620E">
              <w:rPr>
                <w:rFonts w:ascii="Arial" w:hAnsi="Arial" w:cs="Arial"/>
                <w:b/>
                <w:i/>
                <w:sz w:val="16"/>
                <w:szCs w:val="16"/>
              </w:rPr>
              <w:t>Misional</w:t>
            </w:r>
          </w:p>
        </w:tc>
        <w:tc>
          <w:tcPr>
            <w:tcW w:w="411" w:type="dxa"/>
            <w:textDirection w:val="btLr"/>
            <w:vAlign w:val="center"/>
          </w:tcPr>
          <w:p w:rsidR="008018C2" w:rsidRPr="00E8620E" w:rsidRDefault="008018C2" w:rsidP="006C3F0E">
            <w:pPr>
              <w:spacing w:after="0"/>
              <w:ind w:left="113" w:right="113"/>
              <w:rPr>
                <w:rFonts w:ascii="Arial" w:hAnsi="Arial" w:cs="Arial"/>
                <w:b/>
                <w:i/>
                <w:sz w:val="16"/>
                <w:szCs w:val="16"/>
              </w:rPr>
            </w:pPr>
            <w:r w:rsidRPr="00E8620E">
              <w:rPr>
                <w:rFonts w:ascii="Arial" w:hAnsi="Arial" w:cs="Arial"/>
                <w:b/>
                <w:i/>
                <w:sz w:val="16"/>
                <w:szCs w:val="16"/>
              </w:rPr>
              <w:t>Apoyo</w:t>
            </w:r>
          </w:p>
        </w:tc>
        <w:tc>
          <w:tcPr>
            <w:tcW w:w="412" w:type="dxa"/>
            <w:textDirection w:val="btLr"/>
            <w:vAlign w:val="center"/>
          </w:tcPr>
          <w:p w:rsidR="008018C2" w:rsidRPr="00E8620E" w:rsidRDefault="008018C2" w:rsidP="006C3F0E">
            <w:pPr>
              <w:spacing w:after="0"/>
              <w:ind w:left="113" w:right="113"/>
              <w:rPr>
                <w:rFonts w:ascii="Arial" w:hAnsi="Arial" w:cs="Arial"/>
                <w:b/>
                <w:i/>
                <w:sz w:val="16"/>
                <w:szCs w:val="16"/>
              </w:rPr>
            </w:pPr>
            <w:r w:rsidRPr="00E8620E">
              <w:rPr>
                <w:rFonts w:ascii="Arial" w:hAnsi="Arial" w:cs="Arial"/>
                <w:b/>
                <w:i/>
                <w:sz w:val="16"/>
                <w:szCs w:val="16"/>
              </w:rPr>
              <w:t>Evaluación y seguimiento</w:t>
            </w:r>
          </w:p>
        </w:tc>
        <w:tc>
          <w:tcPr>
            <w:tcW w:w="299" w:type="dxa"/>
            <w:gridSpan w:val="2"/>
            <w:textDirection w:val="btLr"/>
            <w:vAlign w:val="center"/>
          </w:tcPr>
          <w:p w:rsidR="008018C2" w:rsidRPr="00E8620E" w:rsidRDefault="008018C2" w:rsidP="00F046B9">
            <w:pPr>
              <w:spacing w:after="0"/>
              <w:ind w:left="113" w:right="113"/>
              <w:rPr>
                <w:rFonts w:ascii="Arial" w:hAnsi="Arial" w:cs="Arial"/>
                <w:b/>
                <w:i/>
                <w:sz w:val="16"/>
                <w:szCs w:val="16"/>
              </w:rPr>
            </w:pPr>
            <w:r w:rsidRPr="00E8620E">
              <w:rPr>
                <w:rFonts w:ascii="Arial" w:hAnsi="Arial" w:cs="Arial"/>
                <w:b/>
                <w:i/>
                <w:sz w:val="16"/>
                <w:szCs w:val="16"/>
              </w:rPr>
              <w:t>Enero</w:t>
            </w:r>
          </w:p>
        </w:tc>
        <w:tc>
          <w:tcPr>
            <w:tcW w:w="283" w:type="dxa"/>
            <w:textDirection w:val="btLr"/>
            <w:vAlign w:val="center"/>
          </w:tcPr>
          <w:p w:rsidR="008018C2" w:rsidRPr="00E8620E" w:rsidRDefault="008018C2" w:rsidP="00F046B9">
            <w:pPr>
              <w:spacing w:after="0"/>
              <w:ind w:left="113" w:right="113"/>
              <w:rPr>
                <w:rFonts w:ascii="Arial" w:hAnsi="Arial" w:cs="Arial"/>
                <w:b/>
                <w:i/>
                <w:sz w:val="16"/>
                <w:szCs w:val="16"/>
              </w:rPr>
            </w:pPr>
            <w:r w:rsidRPr="00E8620E">
              <w:rPr>
                <w:rFonts w:ascii="Arial" w:hAnsi="Arial" w:cs="Arial"/>
                <w:b/>
                <w:i/>
                <w:sz w:val="16"/>
                <w:szCs w:val="16"/>
              </w:rPr>
              <w:t>Febrero</w:t>
            </w:r>
          </w:p>
        </w:tc>
        <w:tc>
          <w:tcPr>
            <w:tcW w:w="284" w:type="dxa"/>
            <w:textDirection w:val="btLr"/>
            <w:vAlign w:val="center"/>
          </w:tcPr>
          <w:p w:rsidR="008018C2" w:rsidRPr="00E8620E" w:rsidRDefault="008018C2" w:rsidP="00F046B9">
            <w:pPr>
              <w:spacing w:after="0"/>
              <w:ind w:left="113" w:right="113"/>
              <w:rPr>
                <w:rFonts w:ascii="Arial" w:hAnsi="Arial" w:cs="Arial"/>
                <w:b/>
                <w:i/>
                <w:sz w:val="16"/>
                <w:szCs w:val="16"/>
              </w:rPr>
            </w:pPr>
            <w:r w:rsidRPr="00E8620E">
              <w:rPr>
                <w:rFonts w:ascii="Arial" w:hAnsi="Arial" w:cs="Arial"/>
                <w:b/>
                <w:i/>
                <w:sz w:val="16"/>
                <w:szCs w:val="16"/>
              </w:rPr>
              <w:t>Marzo</w:t>
            </w:r>
          </w:p>
        </w:tc>
        <w:tc>
          <w:tcPr>
            <w:tcW w:w="283" w:type="dxa"/>
            <w:textDirection w:val="btLr"/>
            <w:vAlign w:val="center"/>
          </w:tcPr>
          <w:p w:rsidR="008018C2" w:rsidRPr="00E8620E" w:rsidRDefault="008018C2" w:rsidP="00F046B9">
            <w:pPr>
              <w:spacing w:after="0"/>
              <w:ind w:left="113" w:right="113"/>
              <w:rPr>
                <w:rFonts w:ascii="Arial" w:hAnsi="Arial" w:cs="Arial"/>
                <w:b/>
                <w:i/>
                <w:sz w:val="16"/>
                <w:szCs w:val="16"/>
              </w:rPr>
            </w:pPr>
            <w:r w:rsidRPr="00E8620E">
              <w:rPr>
                <w:rFonts w:ascii="Arial" w:hAnsi="Arial" w:cs="Arial"/>
                <w:b/>
                <w:i/>
                <w:sz w:val="16"/>
                <w:szCs w:val="16"/>
              </w:rPr>
              <w:t>Abril</w:t>
            </w:r>
          </w:p>
        </w:tc>
        <w:tc>
          <w:tcPr>
            <w:tcW w:w="284" w:type="dxa"/>
            <w:textDirection w:val="btLr"/>
            <w:vAlign w:val="center"/>
          </w:tcPr>
          <w:p w:rsidR="008018C2" w:rsidRPr="00E8620E" w:rsidRDefault="008018C2" w:rsidP="00F046B9">
            <w:pPr>
              <w:spacing w:after="0"/>
              <w:ind w:left="113" w:right="113"/>
              <w:rPr>
                <w:rFonts w:ascii="Arial" w:hAnsi="Arial" w:cs="Arial"/>
                <w:b/>
                <w:i/>
                <w:sz w:val="16"/>
                <w:szCs w:val="16"/>
              </w:rPr>
            </w:pPr>
            <w:r w:rsidRPr="00E8620E">
              <w:rPr>
                <w:rFonts w:ascii="Arial" w:hAnsi="Arial" w:cs="Arial"/>
                <w:b/>
                <w:i/>
                <w:sz w:val="16"/>
                <w:szCs w:val="16"/>
              </w:rPr>
              <w:t>Mayo</w:t>
            </w:r>
          </w:p>
        </w:tc>
        <w:tc>
          <w:tcPr>
            <w:tcW w:w="283" w:type="dxa"/>
            <w:textDirection w:val="btLr"/>
            <w:vAlign w:val="center"/>
          </w:tcPr>
          <w:p w:rsidR="008018C2" w:rsidRPr="00E8620E" w:rsidRDefault="008018C2" w:rsidP="00F046B9">
            <w:pPr>
              <w:spacing w:after="0"/>
              <w:ind w:left="113" w:right="113"/>
              <w:rPr>
                <w:rFonts w:ascii="Arial" w:hAnsi="Arial" w:cs="Arial"/>
                <w:b/>
                <w:i/>
                <w:sz w:val="16"/>
                <w:szCs w:val="16"/>
              </w:rPr>
            </w:pPr>
            <w:r w:rsidRPr="00E8620E">
              <w:rPr>
                <w:rFonts w:ascii="Arial" w:hAnsi="Arial" w:cs="Arial"/>
                <w:b/>
                <w:i/>
                <w:sz w:val="16"/>
                <w:szCs w:val="16"/>
              </w:rPr>
              <w:t>Junio</w:t>
            </w:r>
          </w:p>
        </w:tc>
        <w:tc>
          <w:tcPr>
            <w:tcW w:w="284" w:type="dxa"/>
            <w:textDirection w:val="btLr"/>
            <w:vAlign w:val="center"/>
          </w:tcPr>
          <w:p w:rsidR="008018C2" w:rsidRPr="00E8620E" w:rsidRDefault="008018C2" w:rsidP="00F046B9">
            <w:pPr>
              <w:spacing w:after="0"/>
              <w:ind w:left="113" w:right="113"/>
              <w:rPr>
                <w:rFonts w:ascii="Arial" w:hAnsi="Arial" w:cs="Arial"/>
                <w:b/>
                <w:i/>
                <w:sz w:val="16"/>
                <w:szCs w:val="16"/>
              </w:rPr>
            </w:pPr>
            <w:r w:rsidRPr="00E8620E">
              <w:rPr>
                <w:rFonts w:ascii="Arial" w:hAnsi="Arial" w:cs="Arial"/>
                <w:b/>
                <w:i/>
                <w:sz w:val="16"/>
                <w:szCs w:val="16"/>
              </w:rPr>
              <w:t>Julio</w:t>
            </w:r>
          </w:p>
        </w:tc>
        <w:tc>
          <w:tcPr>
            <w:tcW w:w="283" w:type="dxa"/>
            <w:textDirection w:val="btLr"/>
            <w:vAlign w:val="center"/>
          </w:tcPr>
          <w:p w:rsidR="008018C2" w:rsidRPr="00E8620E" w:rsidRDefault="008018C2" w:rsidP="00F046B9">
            <w:pPr>
              <w:spacing w:after="0"/>
              <w:ind w:left="113" w:right="113"/>
              <w:rPr>
                <w:rFonts w:ascii="Arial" w:hAnsi="Arial" w:cs="Arial"/>
                <w:b/>
                <w:i/>
                <w:sz w:val="16"/>
                <w:szCs w:val="16"/>
              </w:rPr>
            </w:pPr>
            <w:r w:rsidRPr="00E8620E">
              <w:rPr>
                <w:rFonts w:ascii="Arial" w:hAnsi="Arial" w:cs="Arial"/>
                <w:b/>
                <w:i/>
                <w:sz w:val="16"/>
                <w:szCs w:val="16"/>
              </w:rPr>
              <w:t>Agosto</w:t>
            </w:r>
          </w:p>
        </w:tc>
        <w:tc>
          <w:tcPr>
            <w:tcW w:w="284" w:type="dxa"/>
            <w:textDirection w:val="btLr"/>
            <w:vAlign w:val="center"/>
          </w:tcPr>
          <w:p w:rsidR="008018C2" w:rsidRPr="00E8620E" w:rsidRDefault="008018C2" w:rsidP="00F046B9">
            <w:pPr>
              <w:spacing w:after="0"/>
              <w:ind w:left="113" w:right="113"/>
              <w:rPr>
                <w:rFonts w:ascii="Arial" w:hAnsi="Arial" w:cs="Arial"/>
                <w:b/>
                <w:i/>
                <w:sz w:val="16"/>
                <w:szCs w:val="16"/>
              </w:rPr>
            </w:pPr>
            <w:r w:rsidRPr="00E8620E">
              <w:rPr>
                <w:rFonts w:ascii="Arial" w:hAnsi="Arial" w:cs="Arial"/>
                <w:b/>
                <w:i/>
                <w:sz w:val="16"/>
                <w:szCs w:val="16"/>
              </w:rPr>
              <w:t>Septiembre</w:t>
            </w:r>
          </w:p>
        </w:tc>
        <w:tc>
          <w:tcPr>
            <w:tcW w:w="283" w:type="dxa"/>
            <w:textDirection w:val="btLr"/>
            <w:vAlign w:val="center"/>
          </w:tcPr>
          <w:p w:rsidR="008018C2" w:rsidRPr="00E8620E" w:rsidRDefault="008018C2" w:rsidP="00F046B9">
            <w:pPr>
              <w:spacing w:after="0"/>
              <w:ind w:left="113" w:right="113"/>
              <w:rPr>
                <w:rFonts w:ascii="Arial" w:hAnsi="Arial" w:cs="Arial"/>
                <w:b/>
                <w:i/>
                <w:sz w:val="16"/>
                <w:szCs w:val="16"/>
              </w:rPr>
            </w:pPr>
            <w:r w:rsidRPr="00E8620E">
              <w:rPr>
                <w:rFonts w:ascii="Arial" w:hAnsi="Arial" w:cs="Arial"/>
                <w:b/>
                <w:i/>
                <w:sz w:val="16"/>
                <w:szCs w:val="16"/>
              </w:rPr>
              <w:t>Octubre</w:t>
            </w:r>
          </w:p>
        </w:tc>
        <w:tc>
          <w:tcPr>
            <w:tcW w:w="284" w:type="dxa"/>
            <w:textDirection w:val="btLr"/>
            <w:vAlign w:val="center"/>
          </w:tcPr>
          <w:p w:rsidR="008018C2" w:rsidRPr="00E8620E" w:rsidRDefault="008018C2" w:rsidP="00F046B9">
            <w:pPr>
              <w:spacing w:after="0"/>
              <w:ind w:left="113" w:right="113"/>
              <w:rPr>
                <w:rFonts w:ascii="Arial" w:hAnsi="Arial" w:cs="Arial"/>
                <w:b/>
                <w:i/>
                <w:sz w:val="16"/>
                <w:szCs w:val="16"/>
              </w:rPr>
            </w:pPr>
            <w:r w:rsidRPr="00E8620E">
              <w:rPr>
                <w:rFonts w:ascii="Arial" w:hAnsi="Arial" w:cs="Arial"/>
                <w:b/>
                <w:i/>
                <w:sz w:val="16"/>
                <w:szCs w:val="16"/>
              </w:rPr>
              <w:t>Noviembre</w:t>
            </w:r>
          </w:p>
        </w:tc>
        <w:tc>
          <w:tcPr>
            <w:tcW w:w="283" w:type="dxa"/>
            <w:textDirection w:val="btLr"/>
            <w:vAlign w:val="center"/>
          </w:tcPr>
          <w:p w:rsidR="008018C2" w:rsidRPr="00E8620E" w:rsidRDefault="008018C2" w:rsidP="00F046B9">
            <w:pPr>
              <w:spacing w:after="0"/>
              <w:ind w:left="113" w:right="113"/>
              <w:rPr>
                <w:rFonts w:ascii="Arial" w:hAnsi="Arial" w:cs="Arial"/>
                <w:b/>
                <w:i/>
                <w:sz w:val="16"/>
                <w:szCs w:val="16"/>
              </w:rPr>
            </w:pPr>
            <w:r w:rsidRPr="00E8620E">
              <w:rPr>
                <w:rFonts w:ascii="Arial" w:hAnsi="Arial" w:cs="Arial"/>
                <w:b/>
                <w:i/>
                <w:sz w:val="16"/>
                <w:szCs w:val="16"/>
              </w:rPr>
              <w:t>Diciembre</w:t>
            </w:r>
          </w:p>
        </w:tc>
        <w:tc>
          <w:tcPr>
            <w:tcW w:w="2825" w:type="dxa"/>
            <w:vMerge/>
            <w:textDirection w:val="btLr"/>
            <w:vAlign w:val="center"/>
          </w:tcPr>
          <w:p w:rsidR="008018C2" w:rsidRPr="00E8620E" w:rsidRDefault="008018C2" w:rsidP="006C3F0E">
            <w:pPr>
              <w:spacing w:after="0"/>
              <w:ind w:left="113" w:right="113"/>
              <w:rPr>
                <w:rFonts w:ascii="Arial" w:hAnsi="Arial" w:cs="Arial"/>
                <w:i/>
                <w:sz w:val="16"/>
                <w:szCs w:val="16"/>
              </w:rPr>
            </w:pPr>
          </w:p>
        </w:tc>
      </w:tr>
      <w:tr w:rsidR="00247EB3" w:rsidRPr="00E8620E" w:rsidTr="000D2075">
        <w:trPr>
          <w:cantSplit/>
          <w:trHeight w:val="267"/>
        </w:trPr>
        <w:tc>
          <w:tcPr>
            <w:tcW w:w="9488" w:type="dxa"/>
            <w:gridSpan w:val="19"/>
            <w:vAlign w:val="center"/>
          </w:tcPr>
          <w:p w:rsidR="00247EB3" w:rsidRPr="00E8620E" w:rsidRDefault="00247EB3" w:rsidP="0007202A">
            <w:pPr>
              <w:spacing w:after="0" w:line="0" w:lineRule="atLeast"/>
              <w:rPr>
                <w:rFonts w:ascii="Arial" w:hAnsi="Arial" w:cs="Arial"/>
                <w:i/>
                <w:sz w:val="16"/>
                <w:szCs w:val="16"/>
              </w:rPr>
            </w:pPr>
            <w:r w:rsidRPr="00E8620E">
              <w:rPr>
                <w:rFonts w:ascii="Arial" w:hAnsi="Arial" w:cs="Arial"/>
                <w:b/>
                <w:i/>
              </w:rPr>
              <w:t>AUDITORIAS A PROCESOS</w:t>
            </w:r>
          </w:p>
        </w:tc>
      </w:tr>
      <w:tr w:rsidR="003B1A2F" w:rsidRPr="00E8620E" w:rsidTr="003B1A2F">
        <w:trPr>
          <w:cantSplit/>
          <w:trHeight w:val="263"/>
        </w:trPr>
        <w:tc>
          <w:tcPr>
            <w:tcW w:w="1601" w:type="dxa"/>
            <w:vAlign w:val="center"/>
          </w:tcPr>
          <w:p w:rsidR="00B57FB9" w:rsidRPr="00E8620E" w:rsidRDefault="00B57FB9" w:rsidP="0007202A">
            <w:pPr>
              <w:spacing w:after="0" w:line="0" w:lineRule="atLeast"/>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b/>
                <w:i/>
                <w:sz w:val="16"/>
                <w:szCs w:val="16"/>
              </w:rPr>
            </w:pPr>
          </w:p>
        </w:tc>
        <w:tc>
          <w:tcPr>
            <w:tcW w:w="412"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299" w:type="dxa"/>
            <w:gridSpan w:val="2"/>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3E4F86" w:rsidRDefault="00B57FB9" w:rsidP="00F046B9">
            <w:pPr>
              <w:spacing w:after="0"/>
              <w:ind w:left="113" w:right="113"/>
              <w:rPr>
                <w:rFonts w:ascii="Arial" w:hAnsi="Arial" w:cs="Arial"/>
                <w:b/>
                <w:i/>
                <w:sz w:val="16"/>
                <w:szCs w:val="16"/>
              </w:rPr>
            </w:pPr>
          </w:p>
        </w:tc>
        <w:tc>
          <w:tcPr>
            <w:tcW w:w="283" w:type="dxa"/>
            <w:textDirection w:val="btLr"/>
            <w:vAlign w:val="center"/>
          </w:tcPr>
          <w:p w:rsidR="00B57FB9" w:rsidRPr="003E4F86" w:rsidRDefault="00B57FB9" w:rsidP="00F046B9">
            <w:pPr>
              <w:spacing w:after="0"/>
              <w:ind w:left="113" w:right="113"/>
              <w:rPr>
                <w:rFonts w:ascii="Arial" w:hAnsi="Arial" w:cs="Arial"/>
                <w:b/>
                <w:i/>
                <w:sz w:val="16"/>
                <w:szCs w:val="16"/>
              </w:rPr>
            </w:pPr>
          </w:p>
        </w:tc>
        <w:tc>
          <w:tcPr>
            <w:tcW w:w="284" w:type="dxa"/>
            <w:textDirection w:val="btLr"/>
            <w:vAlign w:val="center"/>
          </w:tcPr>
          <w:p w:rsidR="00B57FB9" w:rsidRPr="003E4F86" w:rsidRDefault="00B57FB9" w:rsidP="00F046B9">
            <w:pPr>
              <w:spacing w:after="0"/>
              <w:ind w:left="113" w:right="113"/>
              <w:rPr>
                <w:rFonts w:ascii="Arial" w:hAnsi="Arial" w:cs="Arial"/>
                <w:b/>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25" w:type="dxa"/>
            <w:vAlign w:val="center"/>
          </w:tcPr>
          <w:p w:rsidR="00B57FB9" w:rsidRPr="00E8620E" w:rsidRDefault="00B57FB9" w:rsidP="00361381">
            <w:pPr>
              <w:spacing w:after="0"/>
              <w:rPr>
                <w:rFonts w:ascii="Arial" w:hAnsi="Arial" w:cs="Arial"/>
                <w:i/>
                <w:sz w:val="16"/>
                <w:szCs w:val="16"/>
              </w:rPr>
            </w:pPr>
          </w:p>
        </w:tc>
      </w:tr>
      <w:tr w:rsidR="003B1A2F" w:rsidRPr="00E8620E" w:rsidTr="003B1A2F">
        <w:trPr>
          <w:cantSplit/>
          <w:trHeight w:val="281"/>
        </w:trPr>
        <w:tc>
          <w:tcPr>
            <w:tcW w:w="1601" w:type="dxa"/>
            <w:vAlign w:val="center"/>
          </w:tcPr>
          <w:p w:rsidR="00B57FB9" w:rsidRPr="00E8620E" w:rsidRDefault="00B57FB9" w:rsidP="0007202A">
            <w:pPr>
              <w:spacing w:after="0" w:line="0" w:lineRule="atLeast"/>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b/>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2"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299" w:type="dxa"/>
            <w:gridSpan w:val="2"/>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3E4F86" w:rsidRDefault="00B57FB9" w:rsidP="00F046B9">
            <w:pPr>
              <w:spacing w:after="0"/>
              <w:ind w:left="113" w:right="113"/>
              <w:rPr>
                <w:rFonts w:ascii="Arial" w:hAnsi="Arial" w:cs="Arial"/>
                <w:b/>
                <w:i/>
                <w:sz w:val="16"/>
                <w:szCs w:val="16"/>
              </w:rPr>
            </w:pPr>
          </w:p>
        </w:tc>
        <w:tc>
          <w:tcPr>
            <w:tcW w:w="284" w:type="dxa"/>
            <w:textDirection w:val="btLr"/>
            <w:vAlign w:val="center"/>
          </w:tcPr>
          <w:p w:rsidR="00B57FB9" w:rsidRPr="003E4F86" w:rsidRDefault="00B57FB9" w:rsidP="00F046B9">
            <w:pPr>
              <w:spacing w:after="0"/>
              <w:ind w:left="113" w:right="113"/>
              <w:rPr>
                <w:rFonts w:ascii="Arial" w:hAnsi="Arial" w:cs="Arial"/>
                <w:b/>
                <w:i/>
                <w:sz w:val="16"/>
                <w:szCs w:val="16"/>
              </w:rPr>
            </w:pPr>
          </w:p>
        </w:tc>
        <w:tc>
          <w:tcPr>
            <w:tcW w:w="283" w:type="dxa"/>
            <w:textDirection w:val="btLr"/>
            <w:vAlign w:val="center"/>
          </w:tcPr>
          <w:p w:rsidR="00B57FB9" w:rsidRPr="003E4F86" w:rsidRDefault="00B57FB9" w:rsidP="00F046B9">
            <w:pPr>
              <w:spacing w:after="0"/>
              <w:ind w:left="113" w:right="113"/>
              <w:rPr>
                <w:rFonts w:ascii="Arial" w:hAnsi="Arial" w:cs="Arial"/>
                <w:b/>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25" w:type="dxa"/>
            <w:vAlign w:val="center"/>
          </w:tcPr>
          <w:p w:rsidR="00B57FB9" w:rsidRPr="00E8620E" w:rsidRDefault="00B57FB9" w:rsidP="00361381">
            <w:pPr>
              <w:spacing w:after="0"/>
              <w:rPr>
                <w:rFonts w:ascii="Arial" w:hAnsi="Arial" w:cs="Arial"/>
                <w:i/>
                <w:sz w:val="16"/>
                <w:szCs w:val="16"/>
              </w:rPr>
            </w:pPr>
          </w:p>
        </w:tc>
      </w:tr>
      <w:tr w:rsidR="003B1A2F" w:rsidRPr="00E8620E" w:rsidTr="003B1A2F">
        <w:trPr>
          <w:cantSplit/>
          <w:trHeight w:val="285"/>
        </w:trPr>
        <w:tc>
          <w:tcPr>
            <w:tcW w:w="1601" w:type="dxa"/>
            <w:vAlign w:val="center"/>
          </w:tcPr>
          <w:p w:rsidR="00B57FB9" w:rsidRPr="00E8620E" w:rsidRDefault="00B57FB9" w:rsidP="0029367D">
            <w:pPr>
              <w:spacing w:after="0" w:line="0" w:lineRule="atLeast"/>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b/>
                <w:i/>
                <w:sz w:val="16"/>
                <w:szCs w:val="16"/>
              </w:rPr>
            </w:pPr>
          </w:p>
        </w:tc>
        <w:tc>
          <w:tcPr>
            <w:tcW w:w="412"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299" w:type="dxa"/>
            <w:gridSpan w:val="2"/>
            <w:textDirection w:val="btLr"/>
            <w:vAlign w:val="center"/>
          </w:tcPr>
          <w:p w:rsidR="00B57FB9" w:rsidRPr="003E4F86" w:rsidRDefault="00B57FB9" w:rsidP="00F046B9">
            <w:pPr>
              <w:spacing w:after="0"/>
              <w:ind w:left="113" w:right="113"/>
              <w:rPr>
                <w:rFonts w:ascii="Arial" w:hAnsi="Arial" w:cs="Arial"/>
                <w:b/>
                <w:i/>
                <w:sz w:val="16"/>
                <w:szCs w:val="16"/>
              </w:rPr>
            </w:pPr>
          </w:p>
        </w:tc>
        <w:tc>
          <w:tcPr>
            <w:tcW w:w="283" w:type="dxa"/>
            <w:textDirection w:val="btLr"/>
            <w:vAlign w:val="center"/>
          </w:tcPr>
          <w:p w:rsidR="00B57FB9" w:rsidRPr="003E4F86" w:rsidRDefault="00B57FB9" w:rsidP="00F046B9">
            <w:pPr>
              <w:spacing w:after="0"/>
              <w:ind w:left="113" w:right="113"/>
              <w:rPr>
                <w:rFonts w:ascii="Arial" w:hAnsi="Arial" w:cs="Arial"/>
                <w:b/>
                <w:i/>
                <w:sz w:val="16"/>
                <w:szCs w:val="16"/>
              </w:rPr>
            </w:pPr>
          </w:p>
        </w:tc>
        <w:tc>
          <w:tcPr>
            <w:tcW w:w="284" w:type="dxa"/>
            <w:textDirection w:val="btLr"/>
            <w:vAlign w:val="center"/>
          </w:tcPr>
          <w:p w:rsidR="00B57FB9" w:rsidRPr="003E4F86" w:rsidRDefault="00B57FB9" w:rsidP="00F046B9">
            <w:pPr>
              <w:spacing w:after="0"/>
              <w:ind w:left="113" w:right="113"/>
              <w:rPr>
                <w:rFonts w:ascii="Arial" w:hAnsi="Arial" w:cs="Arial"/>
                <w:b/>
                <w:i/>
                <w:sz w:val="16"/>
                <w:szCs w:val="16"/>
              </w:rPr>
            </w:pPr>
          </w:p>
        </w:tc>
        <w:tc>
          <w:tcPr>
            <w:tcW w:w="283" w:type="dxa"/>
            <w:textDirection w:val="btLr"/>
            <w:vAlign w:val="center"/>
          </w:tcPr>
          <w:p w:rsidR="00B57FB9" w:rsidRPr="003E4F86" w:rsidRDefault="00B57FB9" w:rsidP="00F046B9">
            <w:pPr>
              <w:spacing w:after="0"/>
              <w:ind w:left="113" w:right="113"/>
              <w:rPr>
                <w:rFonts w:ascii="Arial" w:hAnsi="Arial" w:cs="Arial"/>
                <w:b/>
                <w:i/>
                <w:sz w:val="16"/>
                <w:szCs w:val="16"/>
              </w:rPr>
            </w:pPr>
          </w:p>
        </w:tc>
        <w:tc>
          <w:tcPr>
            <w:tcW w:w="284" w:type="dxa"/>
            <w:textDirection w:val="btLr"/>
            <w:vAlign w:val="center"/>
          </w:tcPr>
          <w:p w:rsidR="00B57FB9" w:rsidRPr="003E4F86"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3E4F86"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3E4F86"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3E4F86"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3E4F86"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3E4F86"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3E4F86"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3E4F86" w:rsidRDefault="00B57FB9" w:rsidP="00F046B9">
            <w:pPr>
              <w:spacing w:after="0"/>
              <w:ind w:left="113" w:right="113"/>
              <w:rPr>
                <w:rFonts w:ascii="Arial" w:hAnsi="Arial" w:cs="Arial"/>
                <w:i/>
                <w:sz w:val="16"/>
                <w:szCs w:val="16"/>
              </w:rPr>
            </w:pPr>
          </w:p>
        </w:tc>
        <w:tc>
          <w:tcPr>
            <w:tcW w:w="2825" w:type="dxa"/>
            <w:vAlign w:val="center"/>
          </w:tcPr>
          <w:p w:rsidR="00B57FB9" w:rsidRPr="00E8620E" w:rsidRDefault="00B57FB9" w:rsidP="00361381">
            <w:pPr>
              <w:spacing w:after="0"/>
              <w:rPr>
                <w:rFonts w:ascii="Arial" w:hAnsi="Arial" w:cs="Arial"/>
                <w:i/>
                <w:sz w:val="16"/>
                <w:szCs w:val="16"/>
              </w:rPr>
            </w:pPr>
          </w:p>
        </w:tc>
      </w:tr>
      <w:tr w:rsidR="0007202A" w:rsidRPr="00E8620E" w:rsidTr="000D2075">
        <w:trPr>
          <w:cantSplit/>
          <w:trHeight w:val="261"/>
        </w:trPr>
        <w:tc>
          <w:tcPr>
            <w:tcW w:w="9488" w:type="dxa"/>
            <w:gridSpan w:val="19"/>
            <w:vAlign w:val="center"/>
          </w:tcPr>
          <w:p w:rsidR="0007202A" w:rsidRPr="00E8620E" w:rsidRDefault="0007202A" w:rsidP="008C669B">
            <w:pPr>
              <w:spacing w:after="0" w:line="0" w:lineRule="atLeast"/>
              <w:rPr>
                <w:rFonts w:ascii="Arial" w:hAnsi="Arial" w:cs="Arial"/>
                <w:b/>
                <w:i/>
                <w:sz w:val="16"/>
                <w:szCs w:val="16"/>
              </w:rPr>
            </w:pPr>
            <w:r w:rsidRPr="00E8620E">
              <w:rPr>
                <w:rFonts w:ascii="Arial" w:hAnsi="Arial" w:cs="Arial"/>
                <w:b/>
                <w:i/>
              </w:rPr>
              <w:t>AUDITORIAS ESPECIALES</w:t>
            </w:r>
          </w:p>
        </w:tc>
      </w:tr>
      <w:tr w:rsidR="00B57FB9" w:rsidRPr="00E8620E" w:rsidTr="003F624A">
        <w:trPr>
          <w:cantSplit/>
          <w:trHeight w:val="309"/>
        </w:trPr>
        <w:tc>
          <w:tcPr>
            <w:tcW w:w="1601" w:type="dxa"/>
          </w:tcPr>
          <w:p w:rsidR="00B57FB9" w:rsidRPr="00E8620E" w:rsidRDefault="00B57FB9" w:rsidP="0007202A">
            <w:pPr>
              <w:spacing w:after="0" w:line="0" w:lineRule="atLeast"/>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2"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299" w:type="dxa"/>
            <w:gridSpan w:val="2"/>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25" w:type="dxa"/>
            <w:vAlign w:val="center"/>
          </w:tcPr>
          <w:p w:rsidR="00B57FB9" w:rsidRPr="00E8620E" w:rsidRDefault="00B57FB9" w:rsidP="003F624A">
            <w:pPr>
              <w:spacing w:after="0"/>
              <w:rPr>
                <w:rFonts w:ascii="Arial" w:hAnsi="Arial" w:cs="Arial"/>
                <w:i/>
                <w:sz w:val="16"/>
                <w:szCs w:val="16"/>
              </w:rPr>
            </w:pPr>
          </w:p>
        </w:tc>
      </w:tr>
      <w:tr w:rsidR="00343B06" w:rsidRPr="00E8620E" w:rsidTr="00343B06">
        <w:trPr>
          <w:cantSplit/>
          <w:trHeight w:val="242"/>
        </w:trPr>
        <w:tc>
          <w:tcPr>
            <w:tcW w:w="3261" w:type="dxa"/>
            <w:gridSpan w:val="6"/>
          </w:tcPr>
          <w:p w:rsidR="00343B06" w:rsidRPr="00E8620E" w:rsidRDefault="00343B06" w:rsidP="0007202A">
            <w:pPr>
              <w:spacing w:after="0" w:line="0" w:lineRule="atLeast"/>
              <w:rPr>
                <w:rFonts w:ascii="Arial" w:hAnsi="Arial" w:cs="Arial"/>
                <w:b/>
                <w:i/>
                <w:sz w:val="16"/>
                <w:szCs w:val="16"/>
              </w:rPr>
            </w:pPr>
            <w:r w:rsidRPr="00E8620E">
              <w:rPr>
                <w:rFonts w:ascii="Arial" w:hAnsi="Arial" w:cs="Arial"/>
                <w:b/>
                <w:i/>
              </w:rPr>
              <w:t>INFORMES DE LEY</w:t>
            </w:r>
          </w:p>
        </w:tc>
        <w:tc>
          <w:tcPr>
            <w:tcW w:w="3402" w:type="dxa"/>
            <w:gridSpan w:val="12"/>
          </w:tcPr>
          <w:p w:rsidR="00343B06" w:rsidRPr="00E8620E" w:rsidRDefault="00343B06" w:rsidP="00343B06">
            <w:pPr>
              <w:spacing w:after="0" w:line="0" w:lineRule="atLeast"/>
              <w:jc w:val="center"/>
              <w:rPr>
                <w:rFonts w:ascii="Arial" w:hAnsi="Arial" w:cs="Arial"/>
                <w:b/>
                <w:i/>
                <w:sz w:val="16"/>
                <w:szCs w:val="16"/>
              </w:rPr>
            </w:pPr>
            <w:r w:rsidRPr="00343B06">
              <w:rPr>
                <w:rFonts w:ascii="Arial" w:hAnsi="Arial" w:cs="Arial"/>
                <w:b/>
                <w:i/>
              </w:rPr>
              <w:t>PERIODICIDAD</w:t>
            </w:r>
          </w:p>
        </w:tc>
        <w:tc>
          <w:tcPr>
            <w:tcW w:w="2825" w:type="dxa"/>
          </w:tcPr>
          <w:p w:rsidR="00343B06" w:rsidRPr="00062A6E" w:rsidRDefault="00343B06" w:rsidP="0007202A">
            <w:pPr>
              <w:spacing w:after="0" w:line="0" w:lineRule="atLeast"/>
              <w:rPr>
                <w:rFonts w:ascii="Arial" w:hAnsi="Arial" w:cs="Arial"/>
                <w:b/>
                <w:i/>
                <w:sz w:val="20"/>
                <w:szCs w:val="20"/>
              </w:rPr>
            </w:pPr>
            <w:r w:rsidRPr="00343B06">
              <w:rPr>
                <w:rFonts w:ascii="Arial" w:hAnsi="Arial" w:cs="Arial"/>
                <w:b/>
                <w:i/>
              </w:rPr>
              <w:t>LEY O DECRETO</w:t>
            </w:r>
          </w:p>
        </w:tc>
      </w:tr>
      <w:tr w:rsidR="003B1A2F" w:rsidRPr="00E8620E" w:rsidTr="003B1A2F">
        <w:trPr>
          <w:cantSplit/>
          <w:trHeight w:val="487"/>
        </w:trPr>
        <w:tc>
          <w:tcPr>
            <w:tcW w:w="1601" w:type="dxa"/>
            <w:vAlign w:val="center"/>
          </w:tcPr>
          <w:p w:rsidR="00B57FB9" w:rsidRPr="00E8620E" w:rsidRDefault="0007202A" w:rsidP="00062A6E">
            <w:pPr>
              <w:spacing w:after="0" w:line="0" w:lineRule="atLeast"/>
              <w:jc w:val="both"/>
              <w:rPr>
                <w:rFonts w:ascii="Arial" w:hAnsi="Arial" w:cs="Arial"/>
                <w:i/>
                <w:sz w:val="16"/>
                <w:szCs w:val="16"/>
              </w:rPr>
            </w:pPr>
            <w:r w:rsidRPr="00E8620E">
              <w:rPr>
                <w:rFonts w:ascii="Arial" w:hAnsi="Arial" w:cs="Arial"/>
                <w:i/>
                <w:sz w:val="16"/>
                <w:szCs w:val="16"/>
              </w:rPr>
              <w:t>Informe ejecutivo anual – Evaluación del SCI de cada vigencia</w:t>
            </w:r>
            <w:r w:rsidR="0029367D" w:rsidRPr="00E8620E">
              <w:rPr>
                <w:rFonts w:ascii="Arial" w:hAnsi="Arial" w:cs="Arial"/>
                <w:i/>
                <w:sz w:val="16"/>
                <w:szCs w:val="16"/>
              </w:rPr>
              <w:t>.</w:t>
            </w: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2"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299" w:type="dxa"/>
            <w:gridSpan w:val="2"/>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D02CBB" w:rsidRDefault="00B07F82" w:rsidP="00F046B9">
            <w:pPr>
              <w:spacing w:after="0"/>
              <w:ind w:left="113" w:right="113"/>
              <w:rPr>
                <w:rFonts w:ascii="Arial" w:hAnsi="Arial" w:cs="Arial"/>
                <w:b/>
                <w:i/>
                <w:sz w:val="16"/>
                <w:szCs w:val="16"/>
              </w:rPr>
            </w:pPr>
            <w:r>
              <w:rPr>
                <w:rFonts w:ascii="Arial" w:hAnsi="Arial" w:cs="Arial"/>
                <w:b/>
                <w:i/>
                <w:sz w:val="16"/>
                <w:szCs w:val="16"/>
              </w:rPr>
              <w:t>28</w:t>
            </w: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25" w:type="dxa"/>
            <w:vAlign w:val="center"/>
          </w:tcPr>
          <w:p w:rsidR="00B57FB9" w:rsidRPr="00E8620E" w:rsidRDefault="009A5AD4" w:rsidP="00B92985">
            <w:pPr>
              <w:spacing w:after="0"/>
              <w:rPr>
                <w:rFonts w:ascii="Arial" w:hAnsi="Arial" w:cs="Arial"/>
                <w:i/>
                <w:sz w:val="16"/>
                <w:szCs w:val="16"/>
              </w:rPr>
            </w:pPr>
            <w:r w:rsidRPr="009A5AD4">
              <w:rPr>
                <w:rFonts w:ascii="Arial" w:hAnsi="Arial" w:cs="Arial"/>
                <w:i/>
                <w:sz w:val="16"/>
                <w:szCs w:val="16"/>
              </w:rPr>
              <w:t>Decreto 1499 de 2017</w:t>
            </w:r>
          </w:p>
        </w:tc>
      </w:tr>
      <w:tr w:rsidR="003B1A2F" w:rsidRPr="00E8620E" w:rsidTr="003B1A2F">
        <w:trPr>
          <w:cantSplit/>
          <w:trHeight w:val="489"/>
        </w:trPr>
        <w:tc>
          <w:tcPr>
            <w:tcW w:w="1601" w:type="dxa"/>
            <w:vAlign w:val="center"/>
          </w:tcPr>
          <w:p w:rsidR="00B57FB9" w:rsidRPr="00E8620E" w:rsidRDefault="0029367D" w:rsidP="00062A6E">
            <w:pPr>
              <w:spacing w:after="0" w:line="0" w:lineRule="atLeast"/>
              <w:jc w:val="both"/>
              <w:rPr>
                <w:rFonts w:ascii="Arial" w:hAnsi="Arial" w:cs="Arial"/>
                <w:i/>
                <w:sz w:val="16"/>
                <w:szCs w:val="16"/>
              </w:rPr>
            </w:pPr>
            <w:r w:rsidRPr="00E8620E">
              <w:rPr>
                <w:rFonts w:ascii="Arial" w:hAnsi="Arial" w:cs="Arial"/>
                <w:i/>
                <w:sz w:val="16"/>
                <w:szCs w:val="16"/>
              </w:rPr>
              <w:t>Informe Pormenorizado de C. I.</w:t>
            </w: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2"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299" w:type="dxa"/>
            <w:gridSpan w:val="2"/>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9A5AD4" w:rsidRDefault="009A5AD4" w:rsidP="009A5AD4">
            <w:pPr>
              <w:spacing w:after="0"/>
              <w:ind w:left="113" w:right="113"/>
              <w:rPr>
                <w:rFonts w:ascii="Arial" w:hAnsi="Arial" w:cs="Arial"/>
                <w:b/>
                <w:i/>
                <w:sz w:val="16"/>
                <w:szCs w:val="16"/>
              </w:rPr>
            </w:pPr>
            <w:r w:rsidRPr="009A5AD4">
              <w:rPr>
                <w:rFonts w:ascii="Arial" w:hAnsi="Arial" w:cs="Arial"/>
                <w:b/>
                <w:i/>
                <w:sz w:val="16"/>
                <w:szCs w:val="16"/>
              </w:rPr>
              <w:t>12</w:t>
            </w: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FD36BC" w:rsidRDefault="00FD36BC" w:rsidP="00F046B9">
            <w:pPr>
              <w:spacing w:after="0"/>
              <w:ind w:left="113" w:right="113"/>
              <w:rPr>
                <w:rFonts w:ascii="Arial" w:hAnsi="Arial" w:cs="Arial"/>
                <w:b/>
                <w:i/>
                <w:sz w:val="16"/>
                <w:szCs w:val="16"/>
              </w:rPr>
            </w:pPr>
            <w:r w:rsidRPr="00FD36BC">
              <w:rPr>
                <w:rFonts w:ascii="Arial" w:hAnsi="Arial" w:cs="Arial"/>
                <w:b/>
                <w:i/>
                <w:sz w:val="16"/>
                <w:szCs w:val="16"/>
              </w:rPr>
              <w:t>12</w:t>
            </w: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FD36BC" w:rsidRDefault="00FD36BC" w:rsidP="00F046B9">
            <w:pPr>
              <w:spacing w:after="0"/>
              <w:ind w:left="113" w:right="113"/>
              <w:rPr>
                <w:rFonts w:ascii="Arial" w:hAnsi="Arial" w:cs="Arial"/>
                <w:b/>
                <w:i/>
                <w:sz w:val="16"/>
                <w:szCs w:val="16"/>
              </w:rPr>
            </w:pPr>
            <w:r w:rsidRPr="00FD36BC">
              <w:rPr>
                <w:rFonts w:ascii="Arial" w:hAnsi="Arial" w:cs="Arial"/>
                <w:b/>
                <w:i/>
                <w:sz w:val="16"/>
                <w:szCs w:val="16"/>
              </w:rPr>
              <w:t>12</w:t>
            </w: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25" w:type="dxa"/>
            <w:vAlign w:val="center"/>
          </w:tcPr>
          <w:p w:rsidR="00B57FB9" w:rsidRPr="00E8620E" w:rsidRDefault="00B92985" w:rsidP="00B92985">
            <w:pPr>
              <w:spacing w:after="0"/>
              <w:rPr>
                <w:rFonts w:ascii="Arial" w:hAnsi="Arial" w:cs="Arial"/>
                <w:i/>
                <w:sz w:val="16"/>
                <w:szCs w:val="16"/>
              </w:rPr>
            </w:pPr>
            <w:r>
              <w:rPr>
                <w:rFonts w:ascii="Arial" w:hAnsi="Arial" w:cs="Arial"/>
                <w:i/>
                <w:sz w:val="16"/>
                <w:szCs w:val="16"/>
              </w:rPr>
              <w:t>Ley 1474 de 2011, art 9.</w:t>
            </w:r>
          </w:p>
        </w:tc>
      </w:tr>
      <w:tr w:rsidR="003B1A2F" w:rsidRPr="00E8620E" w:rsidTr="003B1A2F">
        <w:trPr>
          <w:cantSplit/>
          <w:trHeight w:val="345"/>
        </w:trPr>
        <w:tc>
          <w:tcPr>
            <w:tcW w:w="1601" w:type="dxa"/>
            <w:vAlign w:val="center"/>
          </w:tcPr>
          <w:p w:rsidR="00B57FB9" w:rsidRPr="00E8620E" w:rsidRDefault="00CC7668" w:rsidP="00062A6E">
            <w:pPr>
              <w:spacing w:after="0" w:line="0" w:lineRule="atLeast"/>
              <w:jc w:val="both"/>
              <w:rPr>
                <w:rFonts w:ascii="Arial" w:hAnsi="Arial" w:cs="Arial"/>
                <w:i/>
                <w:sz w:val="16"/>
                <w:szCs w:val="16"/>
              </w:rPr>
            </w:pPr>
            <w:r w:rsidRPr="00E8620E">
              <w:rPr>
                <w:rFonts w:ascii="Arial" w:hAnsi="Arial" w:cs="Arial"/>
                <w:i/>
                <w:sz w:val="16"/>
                <w:szCs w:val="16"/>
              </w:rPr>
              <w:t xml:space="preserve">Informe </w:t>
            </w:r>
            <w:r>
              <w:rPr>
                <w:rFonts w:ascii="Arial" w:hAnsi="Arial" w:cs="Arial"/>
                <w:i/>
                <w:sz w:val="16"/>
                <w:szCs w:val="16"/>
              </w:rPr>
              <w:t xml:space="preserve">de seguimiento las estrategias del </w:t>
            </w:r>
            <w:r w:rsidRPr="00E8620E">
              <w:rPr>
                <w:rFonts w:ascii="Arial" w:hAnsi="Arial" w:cs="Arial"/>
                <w:i/>
                <w:sz w:val="16"/>
                <w:szCs w:val="16"/>
              </w:rPr>
              <w:t>Plan Anticorrupción y Atención al Ciudadano</w:t>
            </w: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2"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299" w:type="dxa"/>
            <w:gridSpan w:val="2"/>
            <w:textDirection w:val="btLr"/>
            <w:vAlign w:val="center"/>
          </w:tcPr>
          <w:p w:rsidR="00B57FB9" w:rsidRPr="00CC7668" w:rsidRDefault="00CC7668" w:rsidP="00F046B9">
            <w:pPr>
              <w:spacing w:after="0"/>
              <w:ind w:left="113" w:right="113"/>
              <w:rPr>
                <w:rFonts w:ascii="Arial" w:hAnsi="Arial" w:cs="Arial"/>
                <w:b/>
                <w:i/>
                <w:sz w:val="16"/>
                <w:szCs w:val="16"/>
              </w:rPr>
            </w:pPr>
            <w:r w:rsidRPr="00CC7668">
              <w:rPr>
                <w:rFonts w:ascii="Arial" w:hAnsi="Arial" w:cs="Arial"/>
                <w:b/>
                <w:i/>
                <w:sz w:val="16"/>
                <w:szCs w:val="16"/>
              </w:rPr>
              <w:t>10</w:t>
            </w: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571057" w:rsidRDefault="00571057" w:rsidP="00F046B9">
            <w:pPr>
              <w:spacing w:after="0"/>
              <w:ind w:left="113" w:right="113"/>
              <w:rPr>
                <w:rFonts w:ascii="Arial" w:hAnsi="Arial" w:cs="Arial"/>
                <w:b/>
                <w:i/>
                <w:sz w:val="16"/>
                <w:szCs w:val="16"/>
              </w:rPr>
            </w:pPr>
            <w:r w:rsidRPr="00571057">
              <w:rPr>
                <w:rFonts w:ascii="Arial" w:hAnsi="Arial" w:cs="Arial"/>
                <w:b/>
                <w:i/>
                <w:sz w:val="16"/>
                <w:szCs w:val="16"/>
              </w:rPr>
              <w:t>10</w:t>
            </w: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571057" w:rsidRDefault="00571057" w:rsidP="00F046B9">
            <w:pPr>
              <w:spacing w:after="0"/>
              <w:ind w:left="113" w:right="113"/>
              <w:rPr>
                <w:rFonts w:ascii="Arial" w:hAnsi="Arial" w:cs="Arial"/>
                <w:b/>
                <w:i/>
                <w:sz w:val="16"/>
                <w:szCs w:val="16"/>
              </w:rPr>
            </w:pPr>
            <w:r w:rsidRPr="00571057">
              <w:rPr>
                <w:rFonts w:ascii="Arial" w:hAnsi="Arial" w:cs="Arial"/>
                <w:b/>
                <w:i/>
                <w:sz w:val="16"/>
                <w:szCs w:val="16"/>
              </w:rPr>
              <w:t>10</w:t>
            </w: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25" w:type="dxa"/>
            <w:vAlign w:val="center"/>
          </w:tcPr>
          <w:p w:rsidR="00B57FB9" w:rsidRPr="00E8620E" w:rsidRDefault="00CC7668" w:rsidP="003B1A2F">
            <w:pPr>
              <w:spacing w:after="0"/>
              <w:jc w:val="both"/>
              <w:rPr>
                <w:rFonts w:ascii="Arial" w:hAnsi="Arial" w:cs="Arial"/>
                <w:i/>
                <w:sz w:val="16"/>
                <w:szCs w:val="16"/>
              </w:rPr>
            </w:pPr>
            <w:r w:rsidRPr="00CC7668">
              <w:rPr>
                <w:rFonts w:ascii="Arial" w:hAnsi="Arial" w:cs="Arial"/>
                <w:i/>
                <w:sz w:val="16"/>
                <w:szCs w:val="16"/>
                <w:lang w:val="es-ES"/>
              </w:rPr>
              <w:t xml:space="preserve">Ley 1474 de 2011 </w:t>
            </w:r>
            <w:r>
              <w:rPr>
                <w:rFonts w:ascii="Arial" w:hAnsi="Arial" w:cs="Arial"/>
                <w:i/>
                <w:sz w:val="16"/>
                <w:szCs w:val="16"/>
                <w:lang w:val="es-ES"/>
              </w:rPr>
              <w:t xml:space="preserve">art. 73, 76.  </w:t>
            </w:r>
            <w:r w:rsidRPr="00CC7668">
              <w:rPr>
                <w:rFonts w:ascii="Arial" w:hAnsi="Arial" w:cs="Arial"/>
                <w:i/>
                <w:sz w:val="16"/>
                <w:szCs w:val="16"/>
                <w:lang w:val="es-ES"/>
              </w:rPr>
              <w:t xml:space="preserve"> Decretos 2482 y 2641 2012 y el Documento CONPES de Rendición de Cuentas 3654 de 2010</w:t>
            </w:r>
            <w:r w:rsidR="003B1A2F">
              <w:rPr>
                <w:rFonts w:ascii="Arial" w:hAnsi="Arial" w:cs="Arial"/>
                <w:i/>
                <w:sz w:val="16"/>
                <w:szCs w:val="16"/>
                <w:lang w:val="es-ES"/>
              </w:rPr>
              <w:t>.</w:t>
            </w:r>
          </w:p>
        </w:tc>
      </w:tr>
      <w:tr w:rsidR="003B1A2F" w:rsidRPr="00E8620E" w:rsidTr="003B1A2F">
        <w:trPr>
          <w:cantSplit/>
          <w:trHeight w:val="320"/>
        </w:trPr>
        <w:tc>
          <w:tcPr>
            <w:tcW w:w="1601" w:type="dxa"/>
            <w:vAlign w:val="center"/>
          </w:tcPr>
          <w:p w:rsidR="00B57FB9" w:rsidRPr="00E8620E" w:rsidRDefault="0029367D" w:rsidP="00062A6E">
            <w:pPr>
              <w:spacing w:after="0" w:line="0" w:lineRule="atLeast"/>
              <w:jc w:val="both"/>
              <w:rPr>
                <w:rFonts w:ascii="Arial" w:hAnsi="Arial" w:cs="Arial"/>
                <w:i/>
                <w:sz w:val="16"/>
                <w:szCs w:val="16"/>
              </w:rPr>
            </w:pPr>
            <w:r w:rsidRPr="00E8620E">
              <w:rPr>
                <w:rFonts w:ascii="Arial" w:hAnsi="Arial" w:cs="Arial"/>
                <w:i/>
                <w:sz w:val="16"/>
                <w:szCs w:val="16"/>
              </w:rPr>
              <w:t>Informe de Austeridad del Gasto</w:t>
            </w: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2"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299" w:type="dxa"/>
            <w:gridSpan w:val="2"/>
            <w:textDirection w:val="btLr"/>
            <w:vAlign w:val="center"/>
          </w:tcPr>
          <w:p w:rsidR="00B57FB9" w:rsidRPr="004706CC" w:rsidRDefault="004706CC" w:rsidP="00F046B9">
            <w:pPr>
              <w:spacing w:after="0"/>
              <w:ind w:left="113" w:right="113"/>
              <w:rPr>
                <w:rFonts w:ascii="Arial" w:hAnsi="Arial" w:cs="Arial"/>
                <w:b/>
                <w:i/>
                <w:sz w:val="16"/>
                <w:szCs w:val="16"/>
              </w:rPr>
            </w:pPr>
            <w:r w:rsidRPr="004706CC">
              <w:rPr>
                <w:rFonts w:ascii="Arial" w:hAnsi="Arial" w:cs="Arial"/>
                <w:b/>
                <w:i/>
                <w:sz w:val="16"/>
                <w:szCs w:val="16"/>
              </w:rPr>
              <w:t>X</w:t>
            </w: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4706CC" w:rsidRDefault="004706CC" w:rsidP="00F046B9">
            <w:pPr>
              <w:spacing w:after="0"/>
              <w:ind w:left="113" w:right="113"/>
              <w:rPr>
                <w:rFonts w:ascii="Arial" w:hAnsi="Arial" w:cs="Arial"/>
                <w:b/>
                <w:i/>
                <w:sz w:val="16"/>
                <w:szCs w:val="16"/>
              </w:rPr>
            </w:pPr>
            <w:r w:rsidRPr="004706CC">
              <w:rPr>
                <w:rFonts w:ascii="Arial" w:hAnsi="Arial" w:cs="Arial"/>
                <w:b/>
                <w:i/>
                <w:sz w:val="16"/>
                <w:szCs w:val="16"/>
              </w:rPr>
              <w:t>X</w:t>
            </w: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4706CC" w:rsidRDefault="004706CC" w:rsidP="00F046B9">
            <w:pPr>
              <w:spacing w:after="0"/>
              <w:ind w:left="113" w:right="113"/>
              <w:rPr>
                <w:rFonts w:ascii="Arial" w:hAnsi="Arial" w:cs="Arial"/>
                <w:b/>
                <w:i/>
                <w:sz w:val="16"/>
                <w:szCs w:val="16"/>
              </w:rPr>
            </w:pPr>
            <w:r>
              <w:rPr>
                <w:rFonts w:ascii="Arial" w:hAnsi="Arial" w:cs="Arial"/>
                <w:b/>
                <w:i/>
                <w:sz w:val="16"/>
                <w:szCs w:val="16"/>
              </w:rPr>
              <w:t>X</w:t>
            </w: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4706CC" w:rsidRDefault="004706CC" w:rsidP="00F046B9">
            <w:pPr>
              <w:spacing w:after="0"/>
              <w:ind w:left="113" w:right="113"/>
              <w:rPr>
                <w:rFonts w:ascii="Arial" w:hAnsi="Arial" w:cs="Arial"/>
                <w:b/>
                <w:i/>
                <w:sz w:val="16"/>
                <w:szCs w:val="16"/>
              </w:rPr>
            </w:pPr>
            <w:r w:rsidRPr="004706CC">
              <w:rPr>
                <w:rFonts w:ascii="Arial" w:hAnsi="Arial" w:cs="Arial"/>
                <w:b/>
                <w:i/>
                <w:sz w:val="16"/>
                <w:szCs w:val="16"/>
              </w:rPr>
              <w:t>X</w:t>
            </w: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25" w:type="dxa"/>
            <w:vAlign w:val="center"/>
          </w:tcPr>
          <w:p w:rsidR="00B57FB9" w:rsidRPr="00E8620E" w:rsidRDefault="004706CC" w:rsidP="003E162F">
            <w:pPr>
              <w:spacing w:after="0"/>
              <w:jc w:val="both"/>
              <w:rPr>
                <w:rFonts w:ascii="Arial" w:hAnsi="Arial" w:cs="Arial"/>
                <w:i/>
                <w:sz w:val="16"/>
                <w:szCs w:val="16"/>
              </w:rPr>
            </w:pPr>
            <w:r>
              <w:rPr>
                <w:rFonts w:ascii="Arial" w:hAnsi="Arial" w:cs="Arial"/>
                <w:i/>
                <w:sz w:val="16"/>
                <w:szCs w:val="16"/>
              </w:rPr>
              <w:t>D</w:t>
            </w:r>
            <w:proofErr w:type="spellStart"/>
            <w:r w:rsidRPr="004706CC">
              <w:rPr>
                <w:rFonts w:ascii="Arial" w:hAnsi="Arial" w:cs="Arial"/>
                <w:i/>
                <w:sz w:val="16"/>
                <w:szCs w:val="16"/>
                <w:lang w:val="es-ES"/>
              </w:rPr>
              <w:t>ecretos</w:t>
            </w:r>
            <w:proofErr w:type="spellEnd"/>
            <w:r w:rsidRPr="004706CC">
              <w:rPr>
                <w:rFonts w:ascii="Arial" w:hAnsi="Arial" w:cs="Arial"/>
                <w:i/>
                <w:sz w:val="16"/>
                <w:szCs w:val="16"/>
                <w:lang w:val="es-ES"/>
              </w:rPr>
              <w:t xml:space="preserve"> N° 1737 de 1</w:t>
            </w:r>
            <w:r>
              <w:rPr>
                <w:rFonts w:ascii="Arial" w:hAnsi="Arial" w:cs="Arial"/>
                <w:i/>
                <w:sz w:val="16"/>
                <w:szCs w:val="16"/>
                <w:lang w:val="es-ES"/>
              </w:rPr>
              <w:t xml:space="preserve">998 y 984 de 2012 </w:t>
            </w:r>
            <w:r w:rsidRPr="004706CC">
              <w:rPr>
                <w:rFonts w:ascii="Arial" w:hAnsi="Arial" w:cs="Arial"/>
                <w:i/>
                <w:sz w:val="16"/>
                <w:szCs w:val="16"/>
                <w:lang w:val="es-ES"/>
              </w:rPr>
              <w:t xml:space="preserve"> y Directiva Presidencial </w:t>
            </w:r>
            <w:r>
              <w:rPr>
                <w:rFonts w:ascii="Arial" w:hAnsi="Arial" w:cs="Arial"/>
                <w:i/>
                <w:sz w:val="16"/>
                <w:szCs w:val="16"/>
                <w:lang w:val="es-ES"/>
              </w:rPr>
              <w:t>01 del 10 de febrero de 2016.</w:t>
            </w:r>
            <w:r w:rsidRPr="004706CC">
              <w:rPr>
                <w:rFonts w:ascii="Arial" w:hAnsi="Arial" w:cs="Arial"/>
                <w:i/>
                <w:sz w:val="16"/>
                <w:szCs w:val="16"/>
                <w:lang w:val="es-ES"/>
              </w:rPr>
              <w:t xml:space="preserve">  </w:t>
            </w:r>
            <w:r w:rsidR="003E162F" w:rsidRPr="003E162F">
              <w:rPr>
                <w:rFonts w:ascii="Arial" w:hAnsi="Arial" w:cs="Arial"/>
                <w:i/>
                <w:sz w:val="16"/>
                <w:szCs w:val="16"/>
              </w:rPr>
              <w:t xml:space="preserve">Decreto 984 de 2012 </w:t>
            </w:r>
          </w:p>
        </w:tc>
      </w:tr>
      <w:tr w:rsidR="005F17C0" w:rsidRPr="00E8620E" w:rsidTr="003B1A2F">
        <w:trPr>
          <w:cantSplit/>
          <w:trHeight w:val="320"/>
        </w:trPr>
        <w:tc>
          <w:tcPr>
            <w:tcW w:w="1601" w:type="dxa"/>
            <w:vAlign w:val="center"/>
          </w:tcPr>
          <w:p w:rsidR="005F17C0" w:rsidRPr="00E8620E" w:rsidRDefault="005F17C0" w:rsidP="00062A6E">
            <w:pPr>
              <w:spacing w:after="0" w:line="0" w:lineRule="atLeast"/>
              <w:jc w:val="both"/>
              <w:rPr>
                <w:rFonts w:ascii="Arial" w:hAnsi="Arial" w:cs="Arial"/>
                <w:i/>
                <w:sz w:val="16"/>
                <w:szCs w:val="16"/>
              </w:rPr>
            </w:pPr>
            <w:r w:rsidRPr="005F17C0">
              <w:rPr>
                <w:rFonts w:ascii="Arial" w:hAnsi="Arial" w:cs="Arial"/>
                <w:i/>
                <w:sz w:val="16"/>
                <w:szCs w:val="16"/>
              </w:rPr>
              <w:t>Informe de evaluación Institucional por dependencias</w:t>
            </w:r>
          </w:p>
        </w:tc>
        <w:tc>
          <w:tcPr>
            <w:tcW w:w="411" w:type="dxa"/>
            <w:textDirection w:val="btLr"/>
            <w:vAlign w:val="center"/>
          </w:tcPr>
          <w:p w:rsidR="005F17C0" w:rsidRPr="00E8620E" w:rsidRDefault="005F17C0" w:rsidP="006C3F0E">
            <w:pPr>
              <w:spacing w:after="0"/>
              <w:ind w:left="113" w:right="113"/>
              <w:rPr>
                <w:rFonts w:ascii="Arial" w:hAnsi="Arial" w:cs="Arial"/>
                <w:i/>
                <w:sz w:val="16"/>
                <w:szCs w:val="16"/>
              </w:rPr>
            </w:pPr>
          </w:p>
        </w:tc>
        <w:tc>
          <w:tcPr>
            <w:tcW w:w="411" w:type="dxa"/>
            <w:textDirection w:val="btLr"/>
            <w:vAlign w:val="center"/>
          </w:tcPr>
          <w:p w:rsidR="005F17C0" w:rsidRPr="00E8620E" w:rsidRDefault="005F17C0" w:rsidP="006C3F0E">
            <w:pPr>
              <w:spacing w:after="0"/>
              <w:ind w:left="113" w:right="113"/>
              <w:rPr>
                <w:rFonts w:ascii="Arial" w:hAnsi="Arial" w:cs="Arial"/>
                <w:i/>
                <w:sz w:val="16"/>
                <w:szCs w:val="16"/>
              </w:rPr>
            </w:pPr>
          </w:p>
        </w:tc>
        <w:tc>
          <w:tcPr>
            <w:tcW w:w="411" w:type="dxa"/>
            <w:textDirection w:val="btLr"/>
            <w:vAlign w:val="center"/>
          </w:tcPr>
          <w:p w:rsidR="005F17C0" w:rsidRPr="00E8620E" w:rsidRDefault="005F17C0" w:rsidP="006C3F0E">
            <w:pPr>
              <w:spacing w:after="0"/>
              <w:ind w:left="113" w:right="113"/>
              <w:rPr>
                <w:rFonts w:ascii="Arial" w:hAnsi="Arial" w:cs="Arial"/>
                <w:i/>
                <w:sz w:val="16"/>
                <w:szCs w:val="16"/>
              </w:rPr>
            </w:pPr>
          </w:p>
        </w:tc>
        <w:tc>
          <w:tcPr>
            <w:tcW w:w="412" w:type="dxa"/>
            <w:textDirection w:val="btLr"/>
            <w:vAlign w:val="center"/>
          </w:tcPr>
          <w:p w:rsidR="005F17C0" w:rsidRPr="00E8620E" w:rsidRDefault="005F17C0" w:rsidP="006C3F0E">
            <w:pPr>
              <w:spacing w:after="0"/>
              <w:ind w:left="113" w:right="113"/>
              <w:rPr>
                <w:rFonts w:ascii="Arial" w:hAnsi="Arial" w:cs="Arial"/>
                <w:i/>
                <w:sz w:val="16"/>
                <w:szCs w:val="16"/>
              </w:rPr>
            </w:pPr>
          </w:p>
        </w:tc>
        <w:tc>
          <w:tcPr>
            <w:tcW w:w="299" w:type="dxa"/>
            <w:gridSpan w:val="2"/>
            <w:textDirection w:val="btLr"/>
            <w:vAlign w:val="center"/>
          </w:tcPr>
          <w:p w:rsidR="005F17C0" w:rsidRPr="005F17C0" w:rsidRDefault="005F17C0" w:rsidP="00F046B9">
            <w:pPr>
              <w:spacing w:after="0"/>
              <w:ind w:left="113" w:right="113"/>
              <w:rPr>
                <w:rFonts w:ascii="Arial" w:hAnsi="Arial" w:cs="Arial"/>
                <w:b/>
                <w:i/>
                <w:sz w:val="16"/>
                <w:szCs w:val="16"/>
              </w:rPr>
            </w:pPr>
            <w:r>
              <w:rPr>
                <w:rFonts w:ascii="Arial" w:hAnsi="Arial" w:cs="Arial"/>
                <w:b/>
                <w:i/>
                <w:sz w:val="16"/>
                <w:szCs w:val="16"/>
              </w:rPr>
              <w:t>X</w:t>
            </w:r>
          </w:p>
        </w:tc>
        <w:tc>
          <w:tcPr>
            <w:tcW w:w="283" w:type="dxa"/>
            <w:textDirection w:val="btLr"/>
            <w:vAlign w:val="center"/>
          </w:tcPr>
          <w:p w:rsidR="005F17C0" w:rsidRPr="00E8620E" w:rsidRDefault="005F17C0" w:rsidP="00F046B9">
            <w:pPr>
              <w:spacing w:after="0"/>
              <w:ind w:left="113" w:right="113"/>
              <w:rPr>
                <w:rFonts w:ascii="Arial" w:hAnsi="Arial" w:cs="Arial"/>
                <w:i/>
                <w:sz w:val="16"/>
                <w:szCs w:val="16"/>
              </w:rPr>
            </w:pPr>
          </w:p>
        </w:tc>
        <w:tc>
          <w:tcPr>
            <w:tcW w:w="284" w:type="dxa"/>
            <w:textDirection w:val="btLr"/>
            <w:vAlign w:val="center"/>
          </w:tcPr>
          <w:p w:rsidR="005F17C0" w:rsidRPr="00E8620E" w:rsidRDefault="005F17C0" w:rsidP="00F046B9">
            <w:pPr>
              <w:spacing w:after="0"/>
              <w:ind w:left="113" w:right="113"/>
              <w:rPr>
                <w:rFonts w:ascii="Arial" w:hAnsi="Arial" w:cs="Arial"/>
                <w:i/>
                <w:sz w:val="16"/>
                <w:szCs w:val="16"/>
              </w:rPr>
            </w:pPr>
          </w:p>
        </w:tc>
        <w:tc>
          <w:tcPr>
            <w:tcW w:w="283" w:type="dxa"/>
            <w:textDirection w:val="btLr"/>
            <w:vAlign w:val="center"/>
          </w:tcPr>
          <w:p w:rsidR="005F17C0" w:rsidRPr="004706CC" w:rsidRDefault="005F17C0" w:rsidP="00F046B9">
            <w:pPr>
              <w:spacing w:after="0"/>
              <w:ind w:left="113" w:right="113"/>
              <w:rPr>
                <w:rFonts w:ascii="Arial" w:hAnsi="Arial" w:cs="Arial"/>
                <w:b/>
                <w:i/>
                <w:sz w:val="16"/>
                <w:szCs w:val="16"/>
              </w:rPr>
            </w:pPr>
          </w:p>
        </w:tc>
        <w:tc>
          <w:tcPr>
            <w:tcW w:w="284" w:type="dxa"/>
            <w:textDirection w:val="btLr"/>
            <w:vAlign w:val="center"/>
          </w:tcPr>
          <w:p w:rsidR="005F17C0" w:rsidRPr="00E8620E" w:rsidRDefault="005F17C0" w:rsidP="00F046B9">
            <w:pPr>
              <w:spacing w:after="0"/>
              <w:ind w:left="113" w:right="113"/>
              <w:rPr>
                <w:rFonts w:ascii="Arial" w:hAnsi="Arial" w:cs="Arial"/>
                <w:i/>
                <w:sz w:val="16"/>
                <w:szCs w:val="16"/>
              </w:rPr>
            </w:pPr>
          </w:p>
        </w:tc>
        <w:tc>
          <w:tcPr>
            <w:tcW w:w="283" w:type="dxa"/>
            <w:textDirection w:val="btLr"/>
            <w:vAlign w:val="center"/>
          </w:tcPr>
          <w:p w:rsidR="005F17C0" w:rsidRPr="00E8620E" w:rsidRDefault="005F17C0" w:rsidP="00F046B9">
            <w:pPr>
              <w:spacing w:after="0"/>
              <w:ind w:left="113" w:right="113"/>
              <w:rPr>
                <w:rFonts w:ascii="Arial" w:hAnsi="Arial" w:cs="Arial"/>
                <w:i/>
                <w:sz w:val="16"/>
                <w:szCs w:val="16"/>
              </w:rPr>
            </w:pPr>
          </w:p>
        </w:tc>
        <w:tc>
          <w:tcPr>
            <w:tcW w:w="284" w:type="dxa"/>
            <w:textDirection w:val="btLr"/>
            <w:vAlign w:val="center"/>
          </w:tcPr>
          <w:p w:rsidR="005F17C0" w:rsidRDefault="005F17C0" w:rsidP="00F046B9">
            <w:pPr>
              <w:spacing w:after="0"/>
              <w:ind w:left="113" w:right="113"/>
              <w:rPr>
                <w:rFonts w:ascii="Arial" w:hAnsi="Arial" w:cs="Arial"/>
                <w:b/>
                <w:i/>
                <w:sz w:val="16"/>
                <w:szCs w:val="16"/>
              </w:rPr>
            </w:pPr>
          </w:p>
        </w:tc>
        <w:tc>
          <w:tcPr>
            <w:tcW w:w="283" w:type="dxa"/>
            <w:textDirection w:val="btLr"/>
            <w:vAlign w:val="center"/>
          </w:tcPr>
          <w:p w:rsidR="005F17C0" w:rsidRPr="00E8620E" w:rsidRDefault="005F17C0" w:rsidP="00F046B9">
            <w:pPr>
              <w:spacing w:after="0"/>
              <w:ind w:left="113" w:right="113"/>
              <w:rPr>
                <w:rFonts w:ascii="Arial" w:hAnsi="Arial" w:cs="Arial"/>
                <w:i/>
                <w:sz w:val="16"/>
                <w:szCs w:val="16"/>
              </w:rPr>
            </w:pPr>
          </w:p>
        </w:tc>
        <w:tc>
          <w:tcPr>
            <w:tcW w:w="284" w:type="dxa"/>
            <w:textDirection w:val="btLr"/>
            <w:vAlign w:val="center"/>
          </w:tcPr>
          <w:p w:rsidR="005F17C0" w:rsidRPr="00E8620E" w:rsidRDefault="005F17C0" w:rsidP="00F046B9">
            <w:pPr>
              <w:spacing w:after="0"/>
              <w:ind w:left="113" w:right="113"/>
              <w:rPr>
                <w:rFonts w:ascii="Arial" w:hAnsi="Arial" w:cs="Arial"/>
                <w:i/>
                <w:sz w:val="16"/>
                <w:szCs w:val="16"/>
              </w:rPr>
            </w:pPr>
          </w:p>
        </w:tc>
        <w:tc>
          <w:tcPr>
            <w:tcW w:w="283" w:type="dxa"/>
            <w:textDirection w:val="btLr"/>
            <w:vAlign w:val="center"/>
          </w:tcPr>
          <w:p w:rsidR="005F17C0" w:rsidRPr="004706CC" w:rsidRDefault="005F17C0" w:rsidP="00F046B9">
            <w:pPr>
              <w:spacing w:after="0"/>
              <w:ind w:left="113" w:right="113"/>
              <w:rPr>
                <w:rFonts w:ascii="Arial" w:hAnsi="Arial" w:cs="Arial"/>
                <w:b/>
                <w:i/>
                <w:sz w:val="16"/>
                <w:szCs w:val="16"/>
              </w:rPr>
            </w:pPr>
          </w:p>
        </w:tc>
        <w:tc>
          <w:tcPr>
            <w:tcW w:w="284" w:type="dxa"/>
            <w:textDirection w:val="btLr"/>
            <w:vAlign w:val="center"/>
          </w:tcPr>
          <w:p w:rsidR="005F17C0" w:rsidRPr="00E8620E" w:rsidRDefault="005F17C0" w:rsidP="00F046B9">
            <w:pPr>
              <w:spacing w:after="0"/>
              <w:ind w:left="113" w:right="113"/>
              <w:rPr>
                <w:rFonts w:ascii="Arial" w:hAnsi="Arial" w:cs="Arial"/>
                <w:i/>
                <w:sz w:val="16"/>
                <w:szCs w:val="16"/>
              </w:rPr>
            </w:pPr>
          </w:p>
        </w:tc>
        <w:tc>
          <w:tcPr>
            <w:tcW w:w="283" w:type="dxa"/>
            <w:textDirection w:val="btLr"/>
            <w:vAlign w:val="center"/>
          </w:tcPr>
          <w:p w:rsidR="005F17C0" w:rsidRPr="00E8620E" w:rsidRDefault="005F17C0" w:rsidP="00F046B9">
            <w:pPr>
              <w:spacing w:after="0"/>
              <w:ind w:left="113" w:right="113"/>
              <w:rPr>
                <w:rFonts w:ascii="Arial" w:hAnsi="Arial" w:cs="Arial"/>
                <w:i/>
                <w:sz w:val="16"/>
                <w:szCs w:val="16"/>
              </w:rPr>
            </w:pPr>
          </w:p>
        </w:tc>
        <w:tc>
          <w:tcPr>
            <w:tcW w:w="2825" w:type="dxa"/>
            <w:vAlign w:val="center"/>
          </w:tcPr>
          <w:p w:rsidR="005F17C0" w:rsidRDefault="005F17C0" w:rsidP="005F17C0">
            <w:pPr>
              <w:spacing w:after="0"/>
              <w:jc w:val="both"/>
              <w:rPr>
                <w:rFonts w:ascii="Arial" w:hAnsi="Arial" w:cs="Arial"/>
                <w:i/>
                <w:sz w:val="16"/>
                <w:szCs w:val="16"/>
              </w:rPr>
            </w:pPr>
            <w:r w:rsidRPr="005F17C0">
              <w:rPr>
                <w:rFonts w:ascii="Arial" w:hAnsi="Arial" w:cs="Arial"/>
                <w:i/>
                <w:sz w:val="16"/>
                <w:szCs w:val="16"/>
              </w:rPr>
              <w:t>Ley 909 de 2004. Decreto 1227 de 2005 Art. 39. Circular 04 2005 del Consejo Asesor del Gobierno Nacional en Materia de Control Interno</w:t>
            </w:r>
          </w:p>
        </w:tc>
      </w:tr>
      <w:tr w:rsidR="003B1A2F" w:rsidRPr="00E8620E" w:rsidTr="003B1A2F">
        <w:trPr>
          <w:cantSplit/>
          <w:trHeight w:val="425"/>
        </w:trPr>
        <w:tc>
          <w:tcPr>
            <w:tcW w:w="1601" w:type="dxa"/>
            <w:vAlign w:val="center"/>
          </w:tcPr>
          <w:p w:rsidR="00B57FB9" w:rsidRPr="00E8620E" w:rsidRDefault="0029367D" w:rsidP="00062A6E">
            <w:pPr>
              <w:spacing w:after="0" w:line="0" w:lineRule="atLeast"/>
              <w:jc w:val="both"/>
              <w:rPr>
                <w:rFonts w:ascii="Arial" w:hAnsi="Arial" w:cs="Arial"/>
                <w:i/>
                <w:sz w:val="16"/>
                <w:szCs w:val="16"/>
              </w:rPr>
            </w:pPr>
            <w:r w:rsidRPr="00E8620E">
              <w:rPr>
                <w:rFonts w:ascii="Arial" w:hAnsi="Arial" w:cs="Arial"/>
                <w:i/>
                <w:sz w:val="16"/>
                <w:szCs w:val="16"/>
              </w:rPr>
              <w:lastRenderedPageBreak/>
              <w:t>Informe Control Interno Contable</w:t>
            </w: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2"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299" w:type="dxa"/>
            <w:gridSpan w:val="2"/>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4706CC" w:rsidRDefault="004706CC" w:rsidP="00F046B9">
            <w:pPr>
              <w:spacing w:after="0"/>
              <w:ind w:left="113" w:right="113"/>
              <w:rPr>
                <w:rFonts w:ascii="Arial" w:hAnsi="Arial" w:cs="Arial"/>
                <w:b/>
                <w:i/>
                <w:sz w:val="16"/>
                <w:szCs w:val="16"/>
              </w:rPr>
            </w:pPr>
            <w:r w:rsidRPr="004706CC">
              <w:rPr>
                <w:rFonts w:ascii="Arial" w:hAnsi="Arial" w:cs="Arial"/>
                <w:b/>
                <w:i/>
                <w:sz w:val="16"/>
                <w:szCs w:val="16"/>
              </w:rPr>
              <w:t>28</w:t>
            </w: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25" w:type="dxa"/>
            <w:vAlign w:val="center"/>
          </w:tcPr>
          <w:p w:rsidR="00B57FB9" w:rsidRPr="00230769" w:rsidRDefault="004706CC" w:rsidP="00343B06">
            <w:pPr>
              <w:spacing w:after="0"/>
              <w:jc w:val="both"/>
              <w:rPr>
                <w:rFonts w:ascii="Arial" w:hAnsi="Arial" w:cs="Arial"/>
                <w:i/>
                <w:sz w:val="16"/>
                <w:szCs w:val="16"/>
                <w:lang w:val="es-CO"/>
              </w:rPr>
            </w:pPr>
            <w:r w:rsidRPr="004706CC">
              <w:rPr>
                <w:rFonts w:ascii="Arial" w:hAnsi="Arial" w:cs="Arial"/>
                <w:i/>
                <w:sz w:val="16"/>
                <w:szCs w:val="16"/>
              </w:rPr>
              <w:t>Decreto 943 de 2014</w:t>
            </w:r>
            <w:r w:rsidR="00230769">
              <w:rPr>
                <w:rFonts w:ascii="Arial" w:hAnsi="Arial" w:cs="Arial"/>
                <w:i/>
                <w:sz w:val="16"/>
                <w:szCs w:val="16"/>
              </w:rPr>
              <w:t xml:space="preserve"> y </w:t>
            </w:r>
            <w:r w:rsidR="00230769" w:rsidRPr="00230769">
              <w:rPr>
                <w:rFonts w:ascii="Arial" w:hAnsi="Arial" w:cs="Arial"/>
                <w:i/>
                <w:sz w:val="16"/>
                <w:szCs w:val="16"/>
                <w:lang w:val="es-CO"/>
              </w:rPr>
              <w:t>Resolución 354 de 2007</w:t>
            </w:r>
            <w:r w:rsidR="00230769">
              <w:rPr>
                <w:rFonts w:ascii="Arial" w:hAnsi="Arial" w:cs="Arial"/>
                <w:i/>
                <w:sz w:val="16"/>
                <w:szCs w:val="16"/>
                <w:lang w:val="es-CO"/>
              </w:rPr>
              <w:t xml:space="preserve">, </w:t>
            </w:r>
            <w:r w:rsidR="00230769" w:rsidRPr="00230769">
              <w:rPr>
                <w:rFonts w:ascii="Arial" w:hAnsi="Arial" w:cs="Arial"/>
                <w:i/>
                <w:sz w:val="16"/>
                <w:szCs w:val="16"/>
                <w:lang w:val="es-CO"/>
              </w:rPr>
              <w:t xml:space="preserve"> </w:t>
            </w:r>
            <w:r w:rsidR="00230769">
              <w:rPr>
                <w:rFonts w:ascii="Arial" w:hAnsi="Arial" w:cs="Arial"/>
                <w:i/>
                <w:sz w:val="16"/>
                <w:szCs w:val="16"/>
                <w:lang w:val="es-CO"/>
              </w:rPr>
              <w:t>art. 5°.</w:t>
            </w:r>
            <w:r w:rsidR="00343B06" w:rsidRPr="00343B06">
              <w:t xml:space="preserve"> </w:t>
            </w:r>
            <w:r w:rsidR="00343B06" w:rsidRPr="00343B06">
              <w:rPr>
                <w:rFonts w:ascii="Arial" w:hAnsi="Arial" w:cs="Arial"/>
                <w:i/>
                <w:sz w:val="16"/>
                <w:szCs w:val="16"/>
              </w:rPr>
              <w:t xml:space="preserve">Anual a </w:t>
            </w:r>
            <w:r w:rsidR="00343B06">
              <w:rPr>
                <w:rFonts w:ascii="Arial" w:hAnsi="Arial" w:cs="Arial"/>
                <w:i/>
                <w:sz w:val="16"/>
                <w:szCs w:val="16"/>
              </w:rPr>
              <w:t>más tardar el 28</w:t>
            </w:r>
            <w:r w:rsidR="00343B06" w:rsidRPr="00343B06">
              <w:rPr>
                <w:rFonts w:ascii="Arial" w:hAnsi="Arial" w:cs="Arial"/>
                <w:i/>
                <w:sz w:val="16"/>
                <w:szCs w:val="16"/>
              </w:rPr>
              <w:t xml:space="preserve"> de febrero de cada vigencia</w:t>
            </w:r>
          </w:p>
        </w:tc>
      </w:tr>
      <w:tr w:rsidR="003B1A2F" w:rsidRPr="00E8620E" w:rsidTr="003B1A2F">
        <w:trPr>
          <w:cantSplit/>
          <w:trHeight w:val="422"/>
        </w:trPr>
        <w:tc>
          <w:tcPr>
            <w:tcW w:w="1601" w:type="dxa"/>
            <w:vAlign w:val="center"/>
          </w:tcPr>
          <w:p w:rsidR="00B57FB9" w:rsidRPr="00E8620E" w:rsidRDefault="0029367D" w:rsidP="00062A6E">
            <w:pPr>
              <w:spacing w:after="0" w:line="0" w:lineRule="atLeast"/>
              <w:jc w:val="both"/>
              <w:rPr>
                <w:rFonts w:ascii="Arial" w:hAnsi="Arial" w:cs="Arial"/>
                <w:i/>
                <w:sz w:val="16"/>
                <w:szCs w:val="16"/>
              </w:rPr>
            </w:pPr>
            <w:r w:rsidRPr="00E8620E">
              <w:rPr>
                <w:rFonts w:ascii="Arial" w:hAnsi="Arial" w:cs="Arial"/>
                <w:i/>
                <w:sz w:val="16"/>
                <w:szCs w:val="16"/>
              </w:rPr>
              <w:t>Informe PQRSD</w:t>
            </w: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2"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299" w:type="dxa"/>
            <w:gridSpan w:val="2"/>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FD36BC" w:rsidRDefault="00FD36BC" w:rsidP="00F046B9">
            <w:pPr>
              <w:spacing w:after="0"/>
              <w:ind w:left="113" w:right="113"/>
              <w:rPr>
                <w:rFonts w:ascii="Arial" w:hAnsi="Arial" w:cs="Arial"/>
                <w:b/>
                <w:i/>
                <w:sz w:val="16"/>
                <w:szCs w:val="16"/>
              </w:rPr>
            </w:pPr>
            <w:r w:rsidRPr="00FD36BC">
              <w:rPr>
                <w:rFonts w:ascii="Arial" w:hAnsi="Arial" w:cs="Arial"/>
                <w:b/>
                <w:i/>
                <w:sz w:val="16"/>
                <w:szCs w:val="16"/>
              </w:rPr>
              <w:t>12</w:t>
            </w: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571057" w:rsidRDefault="00571057" w:rsidP="00F046B9">
            <w:pPr>
              <w:spacing w:after="0"/>
              <w:ind w:left="113" w:right="113"/>
              <w:rPr>
                <w:rFonts w:ascii="Arial" w:hAnsi="Arial" w:cs="Arial"/>
                <w:b/>
                <w:i/>
                <w:sz w:val="16"/>
                <w:szCs w:val="16"/>
              </w:rPr>
            </w:pPr>
            <w:r w:rsidRPr="00571057">
              <w:rPr>
                <w:rFonts w:ascii="Arial" w:hAnsi="Arial" w:cs="Arial"/>
                <w:b/>
                <w:i/>
                <w:sz w:val="16"/>
                <w:szCs w:val="16"/>
              </w:rPr>
              <w:t>12</w:t>
            </w: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571057" w:rsidRDefault="00571057" w:rsidP="00F046B9">
            <w:pPr>
              <w:spacing w:after="0"/>
              <w:ind w:left="113" w:right="113"/>
              <w:rPr>
                <w:rFonts w:ascii="Arial" w:hAnsi="Arial" w:cs="Arial"/>
                <w:b/>
                <w:i/>
                <w:sz w:val="16"/>
                <w:szCs w:val="16"/>
              </w:rPr>
            </w:pPr>
            <w:r w:rsidRPr="00571057">
              <w:rPr>
                <w:rFonts w:ascii="Arial" w:hAnsi="Arial" w:cs="Arial"/>
                <w:b/>
                <w:i/>
                <w:sz w:val="16"/>
                <w:szCs w:val="16"/>
              </w:rPr>
              <w:t>12</w:t>
            </w: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25" w:type="dxa"/>
            <w:vAlign w:val="center"/>
          </w:tcPr>
          <w:p w:rsidR="00FD36BC" w:rsidRPr="00FD36BC" w:rsidRDefault="00FD36BC" w:rsidP="00FD36BC">
            <w:pPr>
              <w:spacing w:after="0"/>
              <w:rPr>
                <w:rFonts w:ascii="Arial" w:hAnsi="Arial" w:cs="Arial"/>
                <w:i/>
                <w:sz w:val="16"/>
                <w:szCs w:val="16"/>
              </w:rPr>
            </w:pPr>
            <w:r w:rsidRPr="00FD36BC">
              <w:rPr>
                <w:rFonts w:ascii="Arial" w:hAnsi="Arial" w:cs="Arial"/>
                <w:i/>
                <w:sz w:val="16"/>
                <w:szCs w:val="16"/>
              </w:rPr>
              <w:t>Ley 1712 de 2014</w:t>
            </w:r>
            <w:r w:rsidR="005F17C0">
              <w:rPr>
                <w:rFonts w:ascii="Arial" w:hAnsi="Arial" w:cs="Arial"/>
                <w:i/>
                <w:sz w:val="16"/>
                <w:szCs w:val="16"/>
              </w:rPr>
              <w:t xml:space="preserve">. </w:t>
            </w:r>
            <w:r w:rsidR="005F17C0" w:rsidRPr="005F17C0">
              <w:rPr>
                <w:rFonts w:ascii="Arial" w:hAnsi="Arial" w:cs="Arial"/>
                <w:i/>
                <w:sz w:val="16"/>
                <w:szCs w:val="16"/>
              </w:rPr>
              <w:t>Ley 1474 de 2011,</w:t>
            </w:r>
            <w:r w:rsidR="005F17C0">
              <w:rPr>
                <w:rFonts w:ascii="Arial" w:hAnsi="Arial" w:cs="Arial"/>
                <w:i/>
                <w:sz w:val="16"/>
                <w:szCs w:val="16"/>
              </w:rPr>
              <w:t xml:space="preserve"> art. 76. Constitución Política, art.</w:t>
            </w:r>
            <w:r w:rsidR="005F17C0" w:rsidRPr="005F17C0">
              <w:rPr>
                <w:rFonts w:ascii="Arial" w:hAnsi="Arial" w:cs="Arial"/>
                <w:i/>
                <w:sz w:val="16"/>
                <w:szCs w:val="16"/>
              </w:rPr>
              <w:t xml:space="preserve"> 23</w:t>
            </w:r>
          </w:p>
          <w:p w:rsidR="00B57FB9" w:rsidRPr="00E8620E" w:rsidRDefault="00B57FB9" w:rsidP="00B92985">
            <w:pPr>
              <w:spacing w:after="0"/>
              <w:rPr>
                <w:rFonts w:ascii="Arial" w:hAnsi="Arial" w:cs="Arial"/>
                <w:i/>
                <w:sz w:val="16"/>
                <w:szCs w:val="16"/>
              </w:rPr>
            </w:pPr>
          </w:p>
        </w:tc>
      </w:tr>
      <w:tr w:rsidR="00ED2550" w:rsidRPr="00E8620E" w:rsidTr="003B1A2F">
        <w:trPr>
          <w:cantSplit/>
          <w:trHeight w:val="422"/>
        </w:trPr>
        <w:tc>
          <w:tcPr>
            <w:tcW w:w="1601" w:type="dxa"/>
            <w:vAlign w:val="center"/>
          </w:tcPr>
          <w:p w:rsidR="00ED2550" w:rsidRPr="00E8620E" w:rsidRDefault="00FC46D9" w:rsidP="00062A6E">
            <w:pPr>
              <w:spacing w:after="0" w:line="0" w:lineRule="atLeast"/>
              <w:jc w:val="both"/>
              <w:rPr>
                <w:rFonts w:ascii="Arial" w:hAnsi="Arial" w:cs="Arial"/>
                <w:i/>
                <w:sz w:val="16"/>
                <w:szCs w:val="16"/>
              </w:rPr>
            </w:pPr>
            <w:r w:rsidRPr="00FC46D9">
              <w:rPr>
                <w:rFonts w:ascii="Arial" w:hAnsi="Arial" w:cs="Arial"/>
                <w:i/>
                <w:sz w:val="16"/>
                <w:szCs w:val="16"/>
              </w:rPr>
              <w:t>Informe avance al plan de mejoramiento</w:t>
            </w:r>
          </w:p>
        </w:tc>
        <w:tc>
          <w:tcPr>
            <w:tcW w:w="411" w:type="dxa"/>
            <w:textDirection w:val="btLr"/>
            <w:vAlign w:val="center"/>
          </w:tcPr>
          <w:p w:rsidR="00ED2550" w:rsidRPr="00E8620E" w:rsidRDefault="00ED2550" w:rsidP="006C3F0E">
            <w:pPr>
              <w:spacing w:after="0"/>
              <w:ind w:left="113" w:right="113"/>
              <w:rPr>
                <w:rFonts w:ascii="Arial" w:hAnsi="Arial" w:cs="Arial"/>
                <w:i/>
                <w:sz w:val="16"/>
                <w:szCs w:val="16"/>
              </w:rPr>
            </w:pPr>
          </w:p>
        </w:tc>
        <w:tc>
          <w:tcPr>
            <w:tcW w:w="411" w:type="dxa"/>
            <w:textDirection w:val="btLr"/>
            <w:vAlign w:val="center"/>
          </w:tcPr>
          <w:p w:rsidR="00ED2550" w:rsidRPr="00E8620E" w:rsidRDefault="00ED2550" w:rsidP="006C3F0E">
            <w:pPr>
              <w:spacing w:after="0"/>
              <w:ind w:left="113" w:right="113"/>
              <w:rPr>
                <w:rFonts w:ascii="Arial" w:hAnsi="Arial" w:cs="Arial"/>
                <w:i/>
                <w:sz w:val="16"/>
                <w:szCs w:val="16"/>
              </w:rPr>
            </w:pPr>
          </w:p>
        </w:tc>
        <w:tc>
          <w:tcPr>
            <w:tcW w:w="411" w:type="dxa"/>
            <w:textDirection w:val="btLr"/>
            <w:vAlign w:val="center"/>
          </w:tcPr>
          <w:p w:rsidR="00ED2550" w:rsidRPr="00E8620E" w:rsidRDefault="00ED2550" w:rsidP="006C3F0E">
            <w:pPr>
              <w:spacing w:after="0"/>
              <w:ind w:left="113" w:right="113"/>
              <w:rPr>
                <w:rFonts w:ascii="Arial" w:hAnsi="Arial" w:cs="Arial"/>
                <w:i/>
                <w:sz w:val="16"/>
                <w:szCs w:val="16"/>
              </w:rPr>
            </w:pPr>
          </w:p>
        </w:tc>
        <w:tc>
          <w:tcPr>
            <w:tcW w:w="412" w:type="dxa"/>
            <w:textDirection w:val="btLr"/>
            <w:vAlign w:val="center"/>
          </w:tcPr>
          <w:p w:rsidR="00ED2550" w:rsidRPr="00E8620E" w:rsidRDefault="00ED2550" w:rsidP="006C3F0E">
            <w:pPr>
              <w:spacing w:after="0"/>
              <w:ind w:left="113" w:right="113"/>
              <w:rPr>
                <w:rFonts w:ascii="Arial" w:hAnsi="Arial" w:cs="Arial"/>
                <w:i/>
                <w:sz w:val="16"/>
                <w:szCs w:val="16"/>
              </w:rPr>
            </w:pPr>
          </w:p>
        </w:tc>
        <w:tc>
          <w:tcPr>
            <w:tcW w:w="299" w:type="dxa"/>
            <w:gridSpan w:val="2"/>
            <w:textDirection w:val="btLr"/>
            <w:vAlign w:val="center"/>
          </w:tcPr>
          <w:p w:rsidR="00ED2550" w:rsidRPr="00E8620E" w:rsidRDefault="00ED2550" w:rsidP="00F046B9">
            <w:pPr>
              <w:spacing w:after="0"/>
              <w:ind w:left="113" w:right="113"/>
              <w:rPr>
                <w:rFonts w:ascii="Arial" w:hAnsi="Arial" w:cs="Arial"/>
                <w:i/>
                <w:sz w:val="16"/>
                <w:szCs w:val="16"/>
              </w:rPr>
            </w:pPr>
          </w:p>
        </w:tc>
        <w:tc>
          <w:tcPr>
            <w:tcW w:w="283" w:type="dxa"/>
            <w:textDirection w:val="btLr"/>
            <w:vAlign w:val="center"/>
          </w:tcPr>
          <w:p w:rsidR="00ED2550" w:rsidRPr="00E8620E" w:rsidRDefault="00ED2550" w:rsidP="00F046B9">
            <w:pPr>
              <w:spacing w:after="0"/>
              <w:ind w:left="113" w:right="113"/>
              <w:rPr>
                <w:rFonts w:ascii="Arial" w:hAnsi="Arial" w:cs="Arial"/>
                <w:i/>
                <w:sz w:val="16"/>
                <w:szCs w:val="16"/>
              </w:rPr>
            </w:pPr>
          </w:p>
        </w:tc>
        <w:tc>
          <w:tcPr>
            <w:tcW w:w="284" w:type="dxa"/>
            <w:textDirection w:val="btLr"/>
            <w:vAlign w:val="center"/>
          </w:tcPr>
          <w:p w:rsidR="00ED2550" w:rsidRPr="00FD36BC" w:rsidRDefault="00ED2550" w:rsidP="00F046B9">
            <w:pPr>
              <w:spacing w:after="0"/>
              <w:ind w:left="113" w:right="113"/>
              <w:rPr>
                <w:rFonts w:ascii="Arial" w:hAnsi="Arial" w:cs="Arial"/>
                <w:b/>
                <w:i/>
                <w:sz w:val="16"/>
                <w:szCs w:val="16"/>
              </w:rPr>
            </w:pPr>
          </w:p>
        </w:tc>
        <w:tc>
          <w:tcPr>
            <w:tcW w:w="283" w:type="dxa"/>
            <w:textDirection w:val="btLr"/>
            <w:vAlign w:val="center"/>
          </w:tcPr>
          <w:p w:rsidR="00ED2550" w:rsidRPr="00E8620E" w:rsidRDefault="00ED2550" w:rsidP="00F046B9">
            <w:pPr>
              <w:spacing w:after="0"/>
              <w:ind w:left="113" w:right="113"/>
              <w:rPr>
                <w:rFonts w:ascii="Arial" w:hAnsi="Arial" w:cs="Arial"/>
                <w:i/>
                <w:sz w:val="16"/>
                <w:szCs w:val="16"/>
              </w:rPr>
            </w:pPr>
          </w:p>
        </w:tc>
        <w:tc>
          <w:tcPr>
            <w:tcW w:w="284" w:type="dxa"/>
            <w:textDirection w:val="btLr"/>
            <w:vAlign w:val="center"/>
          </w:tcPr>
          <w:p w:rsidR="00ED2550" w:rsidRPr="00E8620E" w:rsidRDefault="00ED2550" w:rsidP="00F046B9">
            <w:pPr>
              <w:spacing w:after="0"/>
              <w:ind w:left="113" w:right="113"/>
              <w:rPr>
                <w:rFonts w:ascii="Arial" w:hAnsi="Arial" w:cs="Arial"/>
                <w:i/>
                <w:sz w:val="16"/>
                <w:szCs w:val="16"/>
              </w:rPr>
            </w:pPr>
          </w:p>
        </w:tc>
        <w:tc>
          <w:tcPr>
            <w:tcW w:w="283" w:type="dxa"/>
            <w:textDirection w:val="btLr"/>
            <w:vAlign w:val="center"/>
          </w:tcPr>
          <w:p w:rsidR="00ED2550" w:rsidRPr="00E8620E" w:rsidRDefault="00ED2550" w:rsidP="00F046B9">
            <w:pPr>
              <w:spacing w:after="0"/>
              <w:ind w:left="113" w:right="113"/>
              <w:rPr>
                <w:rFonts w:ascii="Arial" w:hAnsi="Arial" w:cs="Arial"/>
                <w:i/>
                <w:sz w:val="16"/>
                <w:szCs w:val="16"/>
              </w:rPr>
            </w:pPr>
          </w:p>
        </w:tc>
        <w:tc>
          <w:tcPr>
            <w:tcW w:w="284" w:type="dxa"/>
            <w:textDirection w:val="btLr"/>
            <w:vAlign w:val="center"/>
          </w:tcPr>
          <w:p w:rsidR="00ED2550" w:rsidRPr="00571057" w:rsidRDefault="00ED2550" w:rsidP="00F046B9">
            <w:pPr>
              <w:spacing w:after="0"/>
              <w:ind w:left="113" w:right="113"/>
              <w:rPr>
                <w:rFonts w:ascii="Arial" w:hAnsi="Arial" w:cs="Arial"/>
                <w:b/>
                <w:i/>
                <w:sz w:val="16"/>
                <w:szCs w:val="16"/>
              </w:rPr>
            </w:pPr>
          </w:p>
        </w:tc>
        <w:tc>
          <w:tcPr>
            <w:tcW w:w="283" w:type="dxa"/>
            <w:textDirection w:val="btLr"/>
            <w:vAlign w:val="center"/>
          </w:tcPr>
          <w:p w:rsidR="00ED2550" w:rsidRPr="00E8620E" w:rsidRDefault="00ED2550" w:rsidP="00F046B9">
            <w:pPr>
              <w:spacing w:after="0"/>
              <w:ind w:left="113" w:right="113"/>
              <w:rPr>
                <w:rFonts w:ascii="Arial" w:hAnsi="Arial" w:cs="Arial"/>
                <w:i/>
                <w:sz w:val="16"/>
                <w:szCs w:val="16"/>
              </w:rPr>
            </w:pPr>
          </w:p>
        </w:tc>
        <w:tc>
          <w:tcPr>
            <w:tcW w:w="284" w:type="dxa"/>
            <w:textDirection w:val="btLr"/>
            <w:vAlign w:val="center"/>
          </w:tcPr>
          <w:p w:rsidR="00ED2550" w:rsidRPr="00E8620E" w:rsidRDefault="00ED2550" w:rsidP="00F046B9">
            <w:pPr>
              <w:spacing w:after="0"/>
              <w:ind w:left="113" w:right="113"/>
              <w:rPr>
                <w:rFonts w:ascii="Arial" w:hAnsi="Arial" w:cs="Arial"/>
                <w:i/>
                <w:sz w:val="16"/>
                <w:szCs w:val="16"/>
              </w:rPr>
            </w:pPr>
          </w:p>
        </w:tc>
        <w:tc>
          <w:tcPr>
            <w:tcW w:w="283" w:type="dxa"/>
            <w:textDirection w:val="btLr"/>
            <w:vAlign w:val="center"/>
          </w:tcPr>
          <w:p w:rsidR="00ED2550" w:rsidRPr="00E8620E" w:rsidRDefault="00ED2550" w:rsidP="00F046B9">
            <w:pPr>
              <w:spacing w:after="0"/>
              <w:ind w:left="113" w:right="113"/>
              <w:rPr>
                <w:rFonts w:ascii="Arial" w:hAnsi="Arial" w:cs="Arial"/>
                <w:i/>
                <w:sz w:val="16"/>
                <w:szCs w:val="16"/>
              </w:rPr>
            </w:pPr>
          </w:p>
        </w:tc>
        <w:tc>
          <w:tcPr>
            <w:tcW w:w="284" w:type="dxa"/>
            <w:textDirection w:val="btLr"/>
            <w:vAlign w:val="center"/>
          </w:tcPr>
          <w:p w:rsidR="00ED2550" w:rsidRPr="00571057" w:rsidRDefault="00ED2550" w:rsidP="00F046B9">
            <w:pPr>
              <w:spacing w:after="0"/>
              <w:ind w:left="113" w:right="113"/>
              <w:rPr>
                <w:rFonts w:ascii="Arial" w:hAnsi="Arial" w:cs="Arial"/>
                <w:b/>
                <w:i/>
                <w:sz w:val="16"/>
                <w:szCs w:val="16"/>
              </w:rPr>
            </w:pPr>
          </w:p>
        </w:tc>
        <w:tc>
          <w:tcPr>
            <w:tcW w:w="283" w:type="dxa"/>
            <w:textDirection w:val="btLr"/>
            <w:vAlign w:val="center"/>
          </w:tcPr>
          <w:p w:rsidR="00ED2550" w:rsidRPr="00E8620E" w:rsidRDefault="00ED2550" w:rsidP="00F046B9">
            <w:pPr>
              <w:spacing w:after="0"/>
              <w:ind w:left="113" w:right="113"/>
              <w:rPr>
                <w:rFonts w:ascii="Arial" w:hAnsi="Arial" w:cs="Arial"/>
                <w:i/>
                <w:sz w:val="16"/>
                <w:szCs w:val="16"/>
              </w:rPr>
            </w:pPr>
          </w:p>
        </w:tc>
        <w:tc>
          <w:tcPr>
            <w:tcW w:w="2825" w:type="dxa"/>
            <w:vAlign w:val="center"/>
          </w:tcPr>
          <w:p w:rsidR="00FC46D9" w:rsidRDefault="00FC46D9" w:rsidP="00FD36BC">
            <w:pPr>
              <w:spacing w:after="0"/>
              <w:rPr>
                <w:rFonts w:ascii="Arial" w:hAnsi="Arial" w:cs="Arial"/>
                <w:i/>
                <w:sz w:val="16"/>
                <w:szCs w:val="16"/>
              </w:rPr>
            </w:pPr>
            <w:r w:rsidRPr="00FC46D9">
              <w:rPr>
                <w:rFonts w:ascii="Arial" w:hAnsi="Arial" w:cs="Arial"/>
                <w:i/>
                <w:sz w:val="16"/>
                <w:szCs w:val="16"/>
              </w:rPr>
              <w:t xml:space="preserve"> Directiva Presidencial No. 03 del 3 de abril de 2012</w:t>
            </w:r>
            <w:r>
              <w:rPr>
                <w:rFonts w:ascii="Arial" w:hAnsi="Arial" w:cs="Arial"/>
                <w:i/>
                <w:sz w:val="16"/>
                <w:szCs w:val="16"/>
              </w:rPr>
              <w:t xml:space="preserve">. </w:t>
            </w:r>
          </w:p>
          <w:p w:rsidR="00ED2550" w:rsidRPr="00FD36BC" w:rsidRDefault="00FC46D9" w:rsidP="00FD36BC">
            <w:pPr>
              <w:spacing w:after="0"/>
              <w:rPr>
                <w:rFonts w:ascii="Arial" w:hAnsi="Arial" w:cs="Arial"/>
                <w:i/>
                <w:sz w:val="16"/>
                <w:szCs w:val="16"/>
              </w:rPr>
            </w:pPr>
            <w:r w:rsidRPr="00FC46D9">
              <w:rPr>
                <w:rFonts w:ascii="Arial" w:hAnsi="Arial" w:cs="Arial"/>
                <w:i/>
                <w:sz w:val="16"/>
                <w:szCs w:val="16"/>
              </w:rPr>
              <w:t>SEMESTRAL Dentro de los quince (15) días hábiles, contados a partir del recibo del informe de auditoría final.</w:t>
            </w:r>
          </w:p>
        </w:tc>
      </w:tr>
      <w:tr w:rsidR="003B1A2F" w:rsidRPr="00E8620E" w:rsidTr="003B1A2F">
        <w:trPr>
          <w:cantSplit/>
          <w:trHeight w:val="422"/>
        </w:trPr>
        <w:tc>
          <w:tcPr>
            <w:tcW w:w="1601" w:type="dxa"/>
            <w:vAlign w:val="center"/>
          </w:tcPr>
          <w:p w:rsidR="00B57FB9" w:rsidRPr="00E8620E" w:rsidRDefault="0029367D" w:rsidP="00062A6E">
            <w:pPr>
              <w:spacing w:after="0" w:line="0" w:lineRule="atLeast"/>
              <w:jc w:val="both"/>
              <w:rPr>
                <w:rFonts w:ascii="Arial" w:hAnsi="Arial" w:cs="Arial"/>
                <w:i/>
                <w:sz w:val="16"/>
                <w:szCs w:val="16"/>
              </w:rPr>
            </w:pPr>
            <w:r w:rsidRPr="00E8620E">
              <w:rPr>
                <w:rFonts w:ascii="Arial" w:hAnsi="Arial" w:cs="Arial"/>
                <w:i/>
                <w:sz w:val="16"/>
                <w:szCs w:val="16"/>
              </w:rPr>
              <w:t>Informe Derechos de Autor Software</w:t>
            </w: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2"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299" w:type="dxa"/>
            <w:gridSpan w:val="2"/>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8D648D" w:rsidRDefault="008D648D" w:rsidP="00F046B9">
            <w:pPr>
              <w:spacing w:after="0"/>
              <w:ind w:left="113" w:right="113"/>
              <w:rPr>
                <w:rFonts w:ascii="Arial" w:hAnsi="Arial" w:cs="Arial"/>
                <w:b/>
                <w:i/>
                <w:sz w:val="16"/>
                <w:szCs w:val="16"/>
              </w:rPr>
            </w:pPr>
            <w:r w:rsidRPr="008D648D">
              <w:rPr>
                <w:rFonts w:ascii="Arial" w:hAnsi="Arial" w:cs="Arial"/>
                <w:b/>
                <w:i/>
                <w:sz w:val="16"/>
                <w:szCs w:val="16"/>
              </w:rPr>
              <w:t>16</w:t>
            </w: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25" w:type="dxa"/>
            <w:vAlign w:val="center"/>
          </w:tcPr>
          <w:p w:rsidR="00B57FB9" w:rsidRPr="00E8620E" w:rsidRDefault="006F247B" w:rsidP="003B1A2F">
            <w:pPr>
              <w:spacing w:after="0"/>
              <w:rPr>
                <w:rFonts w:ascii="Arial" w:hAnsi="Arial" w:cs="Arial"/>
                <w:i/>
                <w:sz w:val="16"/>
                <w:szCs w:val="16"/>
              </w:rPr>
            </w:pPr>
            <w:r w:rsidRPr="006F247B">
              <w:rPr>
                <w:rFonts w:ascii="Arial" w:hAnsi="Arial" w:cs="Arial"/>
                <w:i/>
                <w:sz w:val="16"/>
                <w:szCs w:val="16"/>
                <w:lang w:val="es-CO"/>
              </w:rPr>
              <w:t>Directiva Presidencial</w:t>
            </w:r>
            <w:r w:rsidR="003B1A2F">
              <w:rPr>
                <w:rFonts w:ascii="Arial" w:hAnsi="Arial" w:cs="Arial"/>
                <w:i/>
                <w:sz w:val="16"/>
                <w:szCs w:val="16"/>
                <w:lang w:val="es-CO"/>
              </w:rPr>
              <w:t xml:space="preserve"> </w:t>
            </w:r>
            <w:r w:rsidRPr="006F247B">
              <w:rPr>
                <w:rFonts w:ascii="Arial" w:hAnsi="Arial" w:cs="Arial"/>
                <w:i/>
                <w:sz w:val="16"/>
                <w:szCs w:val="16"/>
                <w:lang w:val="es-CO"/>
              </w:rPr>
              <w:t>02 de</w:t>
            </w:r>
            <w:r>
              <w:rPr>
                <w:rFonts w:ascii="Arial" w:hAnsi="Arial" w:cs="Arial"/>
                <w:i/>
                <w:sz w:val="16"/>
                <w:szCs w:val="16"/>
                <w:lang w:val="es-CO"/>
              </w:rPr>
              <w:t xml:space="preserve"> </w:t>
            </w:r>
            <w:r w:rsidR="008D648D">
              <w:rPr>
                <w:rFonts w:ascii="Arial" w:hAnsi="Arial" w:cs="Arial"/>
                <w:i/>
                <w:sz w:val="16"/>
                <w:szCs w:val="16"/>
                <w:lang w:val="es-CO"/>
              </w:rPr>
              <w:t xml:space="preserve">2002. </w:t>
            </w:r>
            <w:r w:rsidRPr="006F247B">
              <w:rPr>
                <w:rFonts w:ascii="Arial" w:hAnsi="Arial" w:cs="Arial"/>
                <w:i/>
                <w:sz w:val="16"/>
                <w:szCs w:val="16"/>
                <w:lang w:val="es-CO"/>
              </w:rPr>
              <w:t xml:space="preserve"> </w:t>
            </w:r>
          </w:p>
        </w:tc>
      </w:tr>
      <w:tr w:rsidR="003B1A2F" w:rsidRPr="00E8620E" w:rsidTr="003B1A2F">
        <w:trPr>
          <w:cantSplit/>
          <w:trHeight w:val="422"/>
        </w:trPr>
        <w:tc>
          <w:tcPr>
            <w:tcW w:w="1601" w:type="dxa"/>
            <w:vAlign w:val="center"/>
          </w:tcPr>
          <w:p w:rsidR="00B57FB9" w:rsidRPr="00E8620E" w:rsidRDefault="00F046B9" w:rsidP="00062A6E">
            <w:pPr>
              <w:spacing w:after="0" w:line="0" w:lineRule="atLeast"/>
              <w:jc w:val="both"/>
              <w:rPr>
                <w:rFonts w:ascii="Arial" w:hAnsi="Arial" w:cs="Arial"/>
                <w:i/>
                <w:sz w:val="16"/>
                <w:szCs w:val="16"/>
              </w:rPr>
            </w:pPr>
            <w:r w:rsidRPr="00E8620E">
              <w:rPr>
                <w:rFonts w:ascii="Arial" w:hAnsi="Arial" w:cs="Arial"/>
                <w:i/>
                <w:sz w:val="16"/>
                <w:szCs w:val="16"/>
              </w:rPr>
              <w:t>Informe de Seguimiento al P</w:t>
            </w:r>
            <w:r w:rsidR="007C6428">
              <w:rPr>
                <w:rFonts w:ascii="Arial" w:hAnsi="Arial" w:cs="Arial"/>
                <w:i/>
                <w:sz w:val="16"/>
                <w:szCs w:val="16"/>
              </w:rPr>
              <w:t xml:space="preserve">lan </w:t>
            </w:r>
            <w:r w:rsidRPr="00E8620E">
              <w:rPr>
                <w:rFonts w:ascii="Arial" w:hAnsi="Arial" w:cs="Arial"/>
                <w:i/>
                <w:sz w:val="16"/>
                <w:szCs w:val="16"/>
              </w:rPr>
              <w:t>A</w:t>
            </w:r>
            <w:r w:rsidR="007C6428">
              <w:rPr>
                <w:rFonts w:ascii="Arial" w:hAnsi="Arial" w:cs="Arial"/>
                <w:i/>
                <w:sz w:val="16"/>
                <w:szCs w:val="16"/>
              </w:rPr>
              <w:t xml:space="preserve">nual de </w:t>
            </w:r>
            <w:r w:rsidRPr="00E8620E">
              <w:rPr>
                <w:rFonts w:ascii="Arial" w:hAnsi="Arial" w:cs="Arial"/>
                <w:i/>
                <w:sz w:val="16"/>
                <w:szCs w:val="16"/>
              </w:rPr>
              <w:t>A</w:t>
            </w:r>
            <w:r w:rsidR="007C6428">
              <w:rPr>
                <w:rFonts w:ascii="Arial" w:hAnsi="Arial" w:cs="Arial"/>
                <w:i/>
                <w:sz w:val="16"/>
                <w:szCs w:val="16"/>
              </w:rPr>
              <w:t>dquisiciones</w:t>
            </w: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2"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299" w:type="dxa"/>
            <w:gridSpan w:val="2"/>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7C6428" w:rsidRDefault="007C6428" w:rsidP="00F046B9">
            <w:pPr>
              <w:spacing w:after="0"/>
              <w:ind w:left="113" w:right="113"/>
              <w:rPr>
                <w:rFonts w:ascii="Arial" w:hAnsi="Arial" w:cs="Arial"/>
                <w:b/>
                <w:i/>
                <w:sz w:val="16"/>
                <w:szCs w:val="16"/>
              </w:rPr>
            </w:pPr>
            <w:r w:rsidRPr="007C6428">
              <w:rPr>
                <w:rFonts w:ascii="Arial" w:hAnsi="Arial" w:cs="Arial"/>
                <w:b/>
                <w:i/>
                <w:sz w:val="16"/>
                <w:szCs w:val="16"/>
              </w:rPr>
              <w:t>X</w:t>
            </w: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7C6428" w:rsidRDefault="007C6428" w:rsidP="00F046B9">
            <w:pPr>
              <w:spacing w:after="0"/>
              <w:ind w:left="113" w:right="113"/>
              <w:rPr>
                <w:rFonts w:ascii="Arial" w:hAnsi="Arial" w:cs="Arial"/>
                <w:b/>
                <w:i/>
                <w:sz w:val="16"/>
                <w:szCs w:val="16"/>
              </w:rPr>
            </w:pPr>
            <w:r>
              <w:rPr>
                <w:rFonts w:ascii="Arial" w:hAnsi="Arial" w:cs="Arial"/>
                <w:b/>
                <w:i/>
                <w:sz w:val="16"/>
                <w:szCs w:val="16"/>
              </w:rPr>
              <w:t>X</w:t>
            </w:r>
          </w:p>
        </w:tc>
        <w:tc>
          <w:tcPr>
            <w:tcW w:w="2825" w:type="dxa"/>
            <w:vAlign w:val="center"/>
          </w:tcPr>
          <w:p w:rsidR="00B57FB9" w:rsidRPr="00E8620E" w:rsidRDefault="007C6428" w:rsidP="003B1A2F">
            <w:pPr>
              <w:spacing w:after="0"/>
              <w:jc w:val="both"/>
              <w:rPr>
                <w:rFonts w:ascii="Arial" w:hAnsi="Arial" w:cs="Arial"/>
                <w:i/>
                <w:sz w:val="16"/>
                <w:szCs w:val="16"/>
              </w:rPr>
            </w:pPr>
            <w:r w:rsidRPr="007C6428">
              <w:rPr>
                <w:rFonts w:ascii="Arial" w:hAnsi="Arial" w:cs="Arial"/>
                <w:i/>
                <w:sz w:val="16"/>
                <w:szCs w:val="16"/>
                <w:lang w:val="es-CO"/>
              </w:rPr>
              <w:t>Decreto</w:t>
            </w:r>
            <w:r>
              <w:rPr>
                <w:rFonts w:ascii="Arial" w:hAnsi="Arial" w:cs="Arial"/>
                <w:i/>
                <w:sz w:val="16"/>
                <w:szCs w:val="16"/>
                <w:lang w:val="es-CO"/>
              </w:rPr>
              <w:t xml:space="preserve"> </w:t>
            </w:r>
            <w:r w:rsidRPr="007C6428">
              <w:rPr>
                <w:rFonts w:ascii="Arial" w:hAnsi="Arial" w:cs="Arial"/>
                <w:i/>
                <w:sz w:val="16"/>
                <w:szCs w:val="16"/>
                <w:lang w:val="es-CO"/>
              </w:rPr>
              <w:t>1537</w:t>
            </w:r>
            <w:r>
              <w:rPr>
                <w:rFonts w:ascii="Arial" w:hAnsi="Arial" w:cs="Arial"/>
                <w:i/>
                <w:sz w:val="16"/>
                <w:szCs w:val="16"/>
                <w:lang w:val="es-CO"/>
              </w:rPr>
              <w:t xml:space="preserve"> </w:t>
            </w:r>
            <w:r w:rsidRPr="007C6428">
              <w:rPr>
                <w:rFonts w:ascii="Arial" w:hAnsi="Arial" w:cs="Arial"/>
                <w:i/>
                <w:sz w:val="16"/>
                <w:szCs w:val="16"/>
                <w:lang w:val="es-CO"/>
              </w:rPr>
              <w:t>de</w:t>
            </w:r>
            <w:r>
              <w:rPr>
                <w:rFonts w:ascii="Arial" w:hAnsi="Arial" w:cs="Arial"/>
                <w:i/>
                <w:sz w:val="16"/>
                <w:szCs w:val="16"/>
                <w:lang w:val="es-CO"/>
              </w:rPr>
              <w:t xml:space="preserve"> </w:t>
            </w:r>
            <w:r w:rsidRPr="007C6428">
              <w:rPr>
                <w:rFonts w:ascii="Arial" w:hAnsi="Arial" w:cs="Arial"/>
                <w:i/>
                <w:sz w:val="16"/>
                <w:szCs w:val="16"/>
                <w:lang w:val="es-CO"/>
              </w:rPr>
              <w:t>2001Y</w:t>
            </w:r>
            <w:r>
              <w:rPr>
                <w:rFonts w:ascii="Arial" w:hAnsi="Arial" w:cs="Arial"/>
                <w:i/>
                <w:sz w:val="16"/>
                <w:szCs w:val="16"/>
                <w:lang w:val="es-CO"/>
              </w:rPr>
              <w:t xml:space="preserve"> </w:t>
            </w:r>
            <w:r w:rsidRPr="007C6428">
              <w:rPr>
                <w:rFonts w:ascii="Arial" w:hAnsi="Arial" w:cs="Arial"/>
                <w:i/>
                <w:sz w:val="16"/>
                <w:szCs w:val="16"/>
                <w:lang w:val="es-CO"/>
              </w:rPr>
              <w:t>en</w:t>
            </w:r>
            <w:r>
              <w:rPr>
                <w:rFonts w:ascii="Arial" w:hAnsi="Arial" w:cs="Arial"/>
                <w:i/>
                <w:sz w:val="16"/>
                <w:szCs w:val="16"/>
                <w:lang w:val="es-CO"/>
              </w:rPr>
              <w:t xml:space="preserve"> </w:t>
            </w:r>
            <w:r w:rsidR="003B1A2F">
              <w:rPr>
                <w:rFonts w:ascii="Arial" w:hAnsi="Arial" w:cs="Arial"/>
                <w:i/>
                <w:sz w:val="16"/>
                <w:szCs w:val="16"/>
                <w:lang w:val="es-CO"/>
              </w:rPr>
              <w:t>D</w:t>
            </w:r>
            <w:r w:rsidRPr="007C6428">
              <w:rPr>
                <w:rFonts w:ascii="Arial" w:hAnsi="Arial" w:cs="Arial"/>
                <w:i/>
                <w:sz w:val="16"/>
                <w:szCs w:val="16"/>
                <w:lang w:val="es-CO"/>
              </w:rPr>
              <w:t>esarrollo</w:t>
            </w:r>
            <w:r>
              <w:rPr>
                <w:rFonts w:ascii="Arial" w:hAnsi="Arial" w:cs="Arial"/>
                <w:i/>
                <w:sz w:val="16"/>
                <w:szCs w:val="16"/>
                <w:lang w:val="es-CO"/>
              </w:rPr>
              <w:t xml:space="preserve"> </w:t>
            </w:r>
            <w:r w:rsidRPr="007C6428">
              <w:rPr>
                <w:rFonts w:ascii="Arial" w:hAnsi="Arial" w:cs="Arial"/>
                <w:i/>
                <w:sz w:val="16"/>
                <w:szCs w:val="16"/>
                <w:lang w:val="es-CO"/>
              </w:rPr>
              <w:t>de</w:t>
            </w:r>
            <w:r>
              <w:rPr>
                <w:rFonts w:ascii="Arial" w:hAnsi="Arial" w:cs="Arial"/>
                <w:i/>
                <w:sz w:val="16"/>
                <w:szCs w:val="16"/>
                <w:lang w:val="es-CO"/>
              </w:rPr>
              <w:t xml:space="preserve"> </w:t>
            </w:r>
            <w:r w:rsidRPr="007C6428">
              <w:rPr>
                <w:rFonts w:ascii="Arial" w:hAnsi="Arial" w:cs="Arial"/>
                <w:i/>
                <w:sz w:val="16"/>
                <w:szCs w:val="16"/>
                <w:lang w:val="es-CO"/>
              </w:rPr>
              <w:t>su</w:t>
            </w:r>
            <w:r w:rsidR="003B1A2F">
              <w:rPr>
                <w:rFonts w:ascii="Arial" w:hAnsi="Arial" w:cs="Arial"/>
                <w:i/>
                <w:sz w:val="16"/>
                <w:szCs w:val="16"/>
                <w:lang w:val="es-CO"/>
              </w:rPr>
              <w:t xml:space="preserve"> </w:t>
            </w:r>
            <w:r w:rsidRPr="007C6428">
              <w:rPr>
                <w:rFonts w:ascii="Arial" w:hAnsi="Arial" w:cs="Arial"/>
                <w:i/>
                <w:sz w:val="16"/>
                <w:szCs w:val="16"/>
                <w:lang w:val="es-CO"/>
              </w:rPr>
              <w:t>Rol</w:t>
            </w:r>
            <w:r>
              <w:rPr>
                <w:rFonts w:ascii="Arial" w:hAnsi="Arial" w:cs="Arial"/>
                <w:i/>
                <w:sz w:val="16"/>
                <w:szCs w:val="16"/>
                <w:lang w:val="es-CO"/>
              </w:rPr>
              <w:t xml:space="preserve"> </w:t>
            </w:r>
            <w:r w:rsidRPr="007C6428">
              <w:rPr>
                <w:rFonts w:ascii="Arial" w:hAnsi="Arial" w:cs="Arial"/>
                <w:i/>
                <w:sz w:val="16"/>
                <w:szCs w:val="16"/>
                <w:lang w:val="es-CO"/>
              </w:rPr>
              <w:t>como</w:t>
            </w:r>
            <w:r>
              <w:rPr>
                <w:rFonts w:ascii="Arial" w:hAnsi="Arial" w:cs="Arial"/>
                <w:i/>
                <w:sz w:val="16"/>
                <w:szCs w:val="16"/>
                <w:lang w:val="es-CO"/>
              </w:rPr>
              <w:t xml:space="preserve"> </w:t>
            </w:r>
            <w:r w:rsidR="003B1A2F">
              <w:rPr>
                <w:rFonts w:ascii="Arial" w:hAnsi="Arial" w:cs="Arial"/>
                <w:i/>
                <w:sz w:val="16"/>
                <w:szCs w:val="16"/>
                <w:lang w:val="es-CO"/>
              </w:rPr>
              <w:t>E</w:t>
            </w:r>
            <w:r w:rsidRPr="007C6428">
              <w:rPr>
                <w:rFonts w:ascii="Arial" w:hAnsi="Arial" w:cs="Arial"/>
                <w:i/>
                <w:sz w:val="16"/>
                <w:szCs w:val="16"/>
                <w:lang w:val="es-CO"/>
              </w:rPr>
              <w:t>valuador</w:t>
            </w:r>
            <w:r w:rsidR="003B1A2F">
              <w:rPr>
                <w:rFonts w:ascii="Arial" w:hAnsi="Arial" w:cs="Arial"/>
                <w:i/>
                <w:sz w:val="16"/>
                <w:szCs w:val="16"/>
                <w:lang w:val="es-CO"/>
              </w:rPr>
              <w:t xml:space="preserve"> </w:t>
            </w:r>
            <w:r w:rsidRPr="007C6428">
              <w:rPr>
                <w:rFonts w:ascii="Arial" w:hAnsi="Arial" w:cs="Arial"/>
                <w:i/>
                <w:sz w:val="16"/>
                <w:szCs w:val="16"/>
                <w:lang w:val="es-CO"/>
              </w:rPr>
              <w:t>Independiente</w:t>
            </w:r>
            <w:r>
              <w:rPr>
                <w:rFonts w:ascii="Arial" w:hAnsi="Arial" w:cs="Arial"/>
                <w:i/>
                <w:sz w:val="16"/>
                <w:szCs w:val="16"/>
                <w:lang w:val="es-CO"/>
              </w:rPr>
              <w:t>.</w:t>
            </w:r>
          </w:p>
        </w:tc>
      </w:tr>
      <w:tr w:rsidR="003B1A2F" w:rsidRPr="00E8620E" w:rsidTr="003B1A2F">
        <w:trPr>
          <w:cantSplit/>
          <w:trHeight w:val="422"/>
        </w:trPr>
        <w:tc>
          <w:tcPr>
            <w:tcW w:w="1601" w:type="dxa"/>
            <w:vAlign w:val="center"/>
          </w:tcPr>
          <w:p w:rsidR="00B57FB9" w:rsidRPr="00E8620E" w:rsidRDefault="00F046B9" w:rsidP="00062A6E">
            <w:pPr>
              <w:spacing w:after="0" w:line="0" w:lineRule="atLeast"/>
              <w:jc w:val="both"/>
              <w:rPr>
                <w:rFonts w:ascii="Arial" w:hAnsi="Arial" w:cs="Arial"/>
                <w:i/>
                <w:sz w:val="16"/>
                <w:szCs w:val="16"/>
              </w:rPr>
            </w:pPr>
            <w:r w:rsidRPr="00E8620E">
              <w:rPr>
                <w:rFonts w:ascii="Arial" w:hAnsi="Arial" w:cs="Arial"/>
                <w:i/>
                <w:sz w:val="16"/>
                <w:szCs w:val="16"/>
              </w:rPr>
              <w:t>Informe de Seguimiento al P</w:t>
            </w:r>
            <w:r w:rsidR="007C6428">
              <w:rPr>
                <w:rFonts w:ascii="Arial" w:hAnsi="Arial" w:cs="Arial"/>
                <w:i/>
                <w:sz w:val="16"/>
                <w:szCs w:val="16"/>
              </w:rPr>
              <w:t xml:space="preserve">lan de </w:t>
            </w:r>
            <w:r w:rsidR="007C6428" w:rsidRPr="00E8620E">
              <w:rPr>
                <w:rFonts w:ascii="Arial" w:hAnsi="Arial" w:cs="Arial"/>
                <w:i/>
                <w:sz w:val="16"/>
                <w:szCs w:val="16"/>
              </w:rPr>
              <w:t>A</w:t>
            </w:r>
            <w:r w:rsidR="007C6428">
              <w:rPr>
                <w:rFonts w:ascii="Arial" w:hAnsi="Arial" w:cs="Arial"/>
                <w:i/>
                <w:sz w:val="16"/>
                <w:szCs w:val="16"/>
              </w:rPr>
              <w:t xml:space="preserve">cción </w:t>
            </w:r>
            <w:r w:rsidRPr="00E8620E">
              <w:rPr>
                <w:rFonts w:ascii="Arial" w:hAnsi="Arial" w:cs="Arial"/>
                <w:i/>
                <w:sz w:val="16"/>
                <w:szCs w:val="16"/>
              </w:rPr>
              <w:t>I</w:t>
            </w:r>
            <w:r w:rsidR="007C6428">
              <w:rPr>
                <w:rFonts w:ascii="Arial" w:hAnsi="Arial" w:cs="Arial"/>
                <w:i/>
                <w:sz w:val="16"/>
                <w:szCs w:val="16"/>
              </w:rPr>
              <w:t>nstitucional</w:t>
            </w: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2"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299" w:type="dxa"/>
            <w:gridSpan w:val="2"/>
            <w:textDirection w:val="btLr"/>
            <w:vAlign w:val="center"/>
          </w:tcPr>
          <w:p w:rsidR="00B57FB9" w:rsidRPr="005E2FE8" w:rsidRDefault="005E2FE8" w:rsidP="00F046B9">
            <w:pPr>
              <w:spacing w:after="0"/>
              <w:ind w:left="113" w:right="113"/>
              <w:rPr>
                <w:rFonts w:ascii="Arial" w:hAnsi="Arial" w:cs="Arial"/>
                <w:b/>
                <w:i/>
                <w:sz w:val="16"/>
                <w:szCs w:val="16"/>
              </w:rPr>
            </w:pPr>
            <w:r w:rsidRPr="005E2FE8">
              <w:rPr>
                <w:rFonts w:ascii="Arial" w:hAnsi="Arial" w:cs="Arial"/>
                <w:b/>
                <w:i/>
                <w:sz w:val="16"/>
                <w:szCs w:val="16"/>
              </w:rPr>
              <w:t>X</w:t>
            </w: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5E2FE8" w:rsidRDefault="005E2FE8" w:rsidP="00F046B9">
            <w:pPr>
              <w:spacing w:after="0"/>
              <w:ind w:left="113" w:right="113"/>
              <w:rPr>
                <w:rFonts w:ascii="Arial" w:hAnsi="Arial" w:cs="Arial"/>
                <w:b/>
                <w:i/>
                <w:sz w:val="16"/>
                <w:szCs w:val="16"/>
              </w:rPr>
            </w:pPr>
            <w:r w:rsidRPr="005E2FE8">
              <w:rPr>
                <w:rFonts w:ascii="Arial" w:hAnsi="Arial" w:cs="Arial"/>
                <w:b/>
                <w:i/>
                <w:sz w:val="16"/>
                <w:szCs w:val="16"/>
              </w:rPr>
              <w:t>X</w:t>
            </w: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25" w:type="dxa"/>
            <w:vAlign w:val="center"/>
          </w:tcPr>
          <w:p w:rsidR="00B57FB9" w:rsidRPr="00E8620E" w:rsidRDefault="005E2FE8" w:rsidP="00B92985">
            <w:pPr>
              <w:spacing w:after="0"/>
              <w:rPr>
                <w:rFonts w:ascii="Arial" w:hAnsi="Arial" w:cs="Arial"/>
                <w:i/>
                <w:sz w:val="16"/>
                <w:szCs w:val="16"/>
              </w:rPr>
            </w:pPr>
            <w:r>
              <w:rPr>
                <w:rFonts w:ascii="Arial" w:hAnsi="Arial" w:cs="Arial"/>
                <w:i/>
                <w:sz w:val="16"/>
                <w:szCs w:val="16"/>
              </w:rPr>
              <w:t>Ley 1474 de 2011</w:t>
            </w:r>
          </w:p>
        </w:tc>
      </w:tr>
      <w:tr w:rsidR="003B1A2F" w:rsidRPr="00E8620E" w:rsidTr="003B1A2F">
        <w:trPr>
          <w:cantSplit/>
          <w:trHeight w:val="422"/>
        </w:trPr>
        <w:tc>
          <w:tcPr>
            <w:tcW w:w="1601" w:type="dxa"/>
            <w:vAlign w:val="center"/>
          </w:tcPr>
          <w:p w:rsidR="00B57FB9" w:rsidRPr="00E8620E" w:rsidRDefault="00F046B9" w:rsidP="00062A6E">
            <w:pPr>
              <w:spacing w:after="0" w:line="0" w:lineRule="atLeast"/>
              <w:jc w:val="both"/>
              <w:rPr>
                <w:rFonts w:ascii="Arial" w:hAnsi="Arial" w:cs="Arial"/>
                <w:i/>
                <w:sz w:val="16"/>
                <w:szCs w:val="16"/>
              </w:rPr>
            </w:pPr>
            <w:r w:rsidRPr="00E8620E">
              <w:rPr>
                <w:rFonts w:ascii="Arial" w:hAnsi="Arial" w:cs="Arial"/>
                <w:i/>
                <w:sz w:val="16"/>
                <w:szCs w:val="16"/>
              </w:rPr>
              <w:t>Informe de Seguimiento a la relación de acreencias a favor de la entidad pendientes de pago</w:t>
            </w: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2"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299" w:type="dxa"/>
            <w:gridSpan w:val="2"/>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343B06" w:rsidRDefault="005F17C0" w:rsidP="00F046B9">
            <w:pPr>
              <w:spacing w:after="0"/>
              <w:ind w:left="113" w:right="113"/>
              <w:rPr>
                <w:rFonts w:ascii="Arial" w:hAnsi="Arial" w:cs="Arial"/>
                <w:b/>
                <w:i/>
                <w:sz w:val="16"/>
                <w:szCs w:val="16"/>
              </w:rPr>
            </w:pPr>
            <w:r>
              <w:rPr>
                <w:rFonts w:ascii="Arial" w:hAnsi="Arial" w:cs="Arial"/>
                <w:b/>
                <w:i/>
                <w:sz w:val="16"/>
                <w:szCs w:val="16"/>
              </w:rPr>
              <w:t>10</w:t>
            </w: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343B06" w:rsidRDefault="005F17C0" w:rsidP="00F046B9">
            <w:pPr>
              <w:spacing w:after="0"/>
              <w:ind w:left="113" w:right="113"/>
              <w:rPr>
                <w:rFonts w:ascii="Arial" w:hAnsi="Arial" w:cs="Arial"/>
                <w:b/>
                <w:i/>
                <w:sz w:val="16"/>
                <w:szCs w:val="16"/>
              </w:rPr>
            </w:pPr>
            <w:r>
              <w:rPr>
                <w:rFonts w:ascii="Arial" w:hAnsi="Arial" w:cs="Arial"/>
                <w:b/>
                <w:i/>
                <w:sz w:val="16"/>
                <w:szCs w:val="16"/>
              </w:rPr>
              <w:t>10</w:t>
            </w:r>
          </w:p>
        </w:tc>
        <w:tc>
          <w:tcPr>
            <w:tcW w:w="2825" w:type="dxa"/>
            <w:vAlign w:val="center"/>
          </w:tcPr>
          <w:p w:rsidR="00B57FB9" w:rsidRPr="00E8620E" w:rsidRDefault="005F17C0" w:rsidP="005F17C0">
            <w:pPr>
              <w:spacing w:after="0"/>
              <w:rPr>
                <w:rFonts w:ascii="Arial" w:hAnsi="Arial" w:cs="Arial"/>
                <w:i/>
                <w:sz w:val="16"/>
                <w:szCs w:val="16"/>
              </w:rPr>
            </w:pPr>
            <w:r w:rsidRPr="005F17C0">
              <w:rPr>
                <w:rFonts w:ascii="Arial" w:hAnsi="Arial" w:cs="Arial"/>
                <w:i/>
                <w:sz w:val="16"/>
                <w:szCs w:val="16"/>
              </w:rPr>
              <w:t>Ley 716 de 2001 Parágrafo 3Decreto 3361 de 2004</w:t>
            </w:r>
            <w:r>
              <w:rPr>
                <w:rFonts w:ascii="Arial" w:hAnsi="Arial" w:cs="Arial"/>
                <w:i/>
                <w:sz w:val="16"/>
                <w:szCs w:val="16"/>
              </w:rPr>
              <w:t xml:space="preserve">, art. </w:t>
            </w:r>
            <w:r w:rsidRPr="005F17C0">
              <w:rPr>
                <w:rFonts w:ascii="Arial" w:hAnsi="Arial" w:cs="Arial"/>
                <w:i/>
                <w:sz w:val="16"/>
                <w:szCs w:val="16"/>
              </w:rPr>
              <w:t>4</w:t>
            </w:r>
            <w:r>
              <w:rPr>
                <w:rFonts w:ascii="Arial" w:hAnsi="Arial" w:cs="Arial"/>
                <w:i/>
                <w:sz w:val="16"/>
                <w:szCs w:val="16"/>
              </w:rPr>
              <w:t>°.</w:t>
            </w:r>
            <w:r w:rsidRPr="005F17C0">
              <w:rPr>
                <w:rFonts w:ascii="Arial" w:hAnsi="Arial" w:cs="Arial"/>
                <w:i/>
                <w:sz w:val="16"/>
                <w:szCs w:val="16"/>
              </w:rPr>
              <w:t xml:space="preserve">  Ley 901 de 2004. (Modifica parcialmente Ley 716 de 2001)</w:t>
            </w:r>
          </w:p>
        </w:tc>
      </w:tr>
      <w:tr w:rsidR="003B1A2F" w:rsidRPr="00E8620E" w:rsidTr="003B1A2F">
        <w:trPr>
          <w:cantSplit/>
          <w:trHeight w:val="422"/>
        </w:trPr>
        <w:tc>
          <w:tcPr>
            <w:tcW w:w="1601" w:type="dxa"/>
          </w:tcPr>
          <w:p w:rsidR="00B57FB9" w:rsidRPr="00E8620E" w:rsidRDefault="00F046B9" w:rsidP="00062A6E">
            <w:pPr>
              <w:spacing w:after="0" w:line="0" w:lineRule="atLeast"/>
              <w:jc w:val="both"/>
              <w:rPr>
                <w:rFonts w:ascii="Arial" w:hAnsi="Arial" w:cs="Arial"/>
                <w:i/>
                <w:sz w:val="16"/>
                <w:szCs w:val="16"/>
              </w:rPr>
            </w:pPr>
            <w:r w:rsidRPr="00E8620E">
              <w:rPr>
                <w:rFonts w:ascii="Arial" w:hAnsi="Arial" w:cs="Arial"/>
                <w:i/>
                <w:sz w:val="16"/>
                <w:szCs w:val="16"/>
              </w:rPr>
              <w:t>Informe de Seguimiento a las Funciones del Comité de Conciliaciones</w:t>
            </w: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1"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412" w:type="dxa"/>
            <w:textDirection w:val="btLr"/>
            <w:vAlign w:val="center"/>
          </w:tcPr>
          <w:p w:rsidR="00B57FB9" w:rsidRPr="00E8620E" w:rsidRDefault="00B57FB9" w:rsidP="006C3F0E">
            <w:pPr>
              <w:spacing w:after="0"/>
              <w:ind w:left="113" w:right="113"/>
              <w:rPr>
                <w:rFonts w:ascii="Arial" w:hAnsi="Arial" w:cs="Arial"/>
                <w:i/>
                <w:sz w:val="16"/>
                <w:szCs w:val="16"/>
              </w:rPr>
            </w:pPr>
          </w:p>
        </w:tc>
        <w:tc>
          <w:tcPr>
            <w:tcW w:w="299" w:type="dxa"/>
            <w:gridSpan w:val="2"/>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4" w:type="dxa"/>
            <w:textDirection w:val="btLr"/>
            <w:vAlign w:val="center"/>
          </w:tcPr>
          <w:p w:rsidR="00B57FB9" w:rsidRPr="00E8620E" w:rsidRDefault="00B57FB9" w:rsidP="00F046B9">
            <w:pPr>
              <w:spacing w:after="0"/>
              <w:ind w:left="113" w:right="113"/>
              <w:rPr>
                <w:rFonts w:ascii="Arial" w:hAnsi="Arial" w:cs="Arial"/>
                <w:i/>
                <w:sz w:val="16"/>
                <w:szCs w:val="16"/>
              </w:rPr>
            </w:pPr>
          </w:p>
        </w:tc>
        <w:tc>
          <w:tcPr>
            <w:tcW w:w="283" w:type="dxa"/>
            <w:textDirection w:val="btLr"/>
            <w:vAlign w:val="center"/>
          </w:tcPr>
          <w:p w:rsidR="00B57FB9" w:rsidRPr="00356446" w:rsidRDefault="00356446" w:rsidP="00F046B9">
            <w:pPr>
              <w:spacing w:after="0"/>
              <w:ind w:left="113" w:right="113"/>
              <w:rPr>
                <w:rFonts w:ascii="Arial" w:hAnsi="Arial" w:cs="Arial"/>
                <w:b/>
                <w:i/>
                <w:sz w:val="16"/>
                <w:szCs w:val="16"/>
              </w:rPr>
            </w:pPr>
            <w:r>
              <w:rPr>
                <w:rFonts w:ascii="Arial" w:hAnsi="Arial" w:cs="Arial"/>
                <w:b/>
                <w:i/>
                <w:sz w:val="16"/>
                <w:szCs w:val="16"/>
              </w:rPr>
              <w:t>X</w:t>
            </w:r>
          </w:p>
        </w:tc>
        <w:tc>
          <w:tcPr>
            <w:tcW w:w="284" w:type="dxa"/>
            <w:textDirection w:val="btLr"/>
            <w:vAlign w:val="center"/>
          </w:tcPr>
          <w:p w:rsidR="00B57FB9" w:rsidRPr="00356446" w:rsidRDefault="00B57FB9" w:rsidP="00F046B9">
            <w:pPr>
              <w:spacing w:after="0"/>
              <w:ind w:left="113" w:right="113"/>
              <w:rPr>
                <w:rFonts w:ascii="Arial" w:hAnsi="Arial" w:cs="Arial"/>
                <w:b/>
                <w:i/>
                <w:sz w:val="16"/>
                <w:szCs w:val="16"/>
              </w:rPr>
            </w:pPr>
          </w:p>
        </w:tc>
        <w:tc>
          <w:tcPr>
            <w:tcW w:w="283" w:type="dxa"/>
            <w:textDirection w:val="btLr"/>
            <w:vAlign w:val="center"/>
          </w:tcPr>
          <w:p w:rsidR="00B57FB9" w:rsidRPr="00356446" w:rsidRDefault="00B57FB9" w:rsidP="00F046B9">
            <w:pPr>
              <w:spacing w:after="0"/>
              <w:ind w:left="113" w:right="113"/>
              <w:rPr>
                <w:rFonts w:ascii="Arial" w:hAnsi="Arial" w:cs="Arial"/>
                <w:b/>
                <w:i/>
                <w:sz w:val="16"/>
                <w:szCs w:val="16"/>
              </w:rPr>
            </w:pPr>
          </w:p>
        </w:tc>
        <w:tc>
          <w:tcPr>
            <w:tcW w:w="284" w:type="dxa"/>
            <w:textDirection w:val="btLr"/>
            <w:vAlign w:val="center"/>
          </w:tcPr>
          <w:p w:rsidR="00B57FB9" w:rsidRPr="00356446" w:rsidRDefault="00B57FB9" w:rsidP="00F046B9">
            <w:pPr>
              <w:spacing w:after="0"/>
              <w:ind w:left="113" w:right="113"/>
              <w:rPr>
                <w:rFonts w:ascii="Arial" w:hAnsi="Arial" w:cs="Arial"/>
                <w:b/>
                <w:i/>
                <w:sz w:val="16"/>
                <w:szCs w:val="16"/>
              </w:rPr>
            </w:pPr>
          </w:p>
        </w:tc>
        <w:tc>
          <w:tcPr>
            <w:tcW w:w="283" w:type="dxa"/>
            <w:textDirection w:val="btLr"/>
            <w:vAlign w:val="center"/>
          </w:tcPr>
          <w:p w:rsidR="00B57FB9" w:rsidRPr="00356446" w:rsidRDefault="00B57FB9" w:rsidP="00F046B9">
            <w:pPr>
              <w:spacing w:after="0"/>
              <w:ind w:left="113" w:right="113"/>
              <w:rPr>
                <w:rFonts w:ascii="Arial" w:hAnsi="Arial" w:cs="Arial"/>
                <w:b/>
                <w:i/>
                <w:sz w:val="16"/>
                <w:szCs w:val="16"/>
              </w:rPr>
            </w:pPr>
          </w:p>
        </w:tc>
        <w:tc>
          <w:tcPr>
            <w:tcW w:w="284" w:type="dxa"/>
            <w:textDirection w:val="btLr"/>
            <w:vAlign w:val="center"/>
          </w:tcPr>
          <w:p w:rsidR="00B57FB9" w:rsidRPr="00356446" w:rsidRDefault="00B57FB9" w:rsidP="00F046B9">
            <w:pPr>
              <w:spacing w:after="0"/>
              <w:ind w:left="113" w:right="113"/>
              <w:rPr>
                <w:rFonts w:ascii="Arial" w:hAnsi="Arial" w:cs="Arial"/>
                <w:b/>
                <w:i/>
                <w:sz w:val="16"/>
                <w:szCs w:val="16"/>
              </w:rPr>
            </w:pPr>
          </w:p>
        </w:tc>
        <w:tc>
          <w:tcPr>
            <w:tcW w:w="283" w:type="dxa"/>
            <w:textDirection w:val="btLr"/>
            <w:vAlign w:val="center"/>
          </w:tcPr>
          <w:p w:rsidR="00B57FB9" w:rsidRPr="00356446" w:rsidRDefault="00356446" w:rsidP="00F046B9">
            <w:pPr>
              <w:spacing w:after="0"/>
              <w:ind w:left="113" w:right="113"/>
              <w:rPr>
                <w:rFonts w:ascii="Arial" w:hAnsi="Arial" w:cs="Arial"/>
                <w:b/>
                <w:i/>
                <w:sz w:val="16"/>
                <w:szCs w:val="16"/>
              </w:rPr>
            </w:pPr>
            <w:r>
              <w:rPr>
                <w:rFonts w:ascii="Arial" w:hAnsi="Arial" w:cs="Arial"/>
                <w:b/>
                <w:i/>
                <w:sz w:val="16"/>
                <w:szCs w:val="16"/>
              </w:rPr>
              <w:t>X</w:t>
            </w:r>
          </w:p>
        </w:tc>
        <w:tc>
          <w:tcPr>
            <w:tcW w:w="2825" w:type="dxa"/>
            <w:vAlign w:val="center"/>
          </w:tcPr>
          <w:p w:rsidR="00B57FB9" w:rsidRPr="00E8620E" w:rsidRDefault="00C7179F" w:rsidP="00C7179F">
            <w:pPr>
              <w:spacing w:after="0"/>
              <w:rPr>
                <w:rFonts w:ascii="Arial" w:hAnsi="Arial" w:cs="Arial"/>
                <w:i/>
                <w:sz w:val="16"/>
                <w:szCs w:val="16"/>
              </w:rPr>
            </w:pPr>
            <w:r w:rsidRPr="00C7179F">
              <w:rPr>
                <w:rFonts w:ascii="Arial" w:hAnsi="Arial" w:cs="Arial"/>
                <w:i/>
                <w:sz w:val="16"/>
                <w:szCs w:val="16"/>
              </w:rPr>
              <w:t xml:space="preserve">Ley 678 de 2001. Decreto 1214 de 2000. Decreto 2097 de 2002 Decreto 1716 de 2009 </w:t>
            </w:r>
            <w:r>
              <w:rPr>
                <w:rFonts w:ascii="Arial" w:hAnsi="Arial" w:cs="Arial"/>
                <w:i/>
                <w:sz w:val="16"/>
                <w:szCs w:val="16"/>
              </w:rPr>
              <w:t>art.</w:t>
            </w:r>
            <w:r w:rsidRPr="00C7179F">
              <w:rPr>
                <w:rFonts w:ascii="Arial" w:hAnsi="Arial" w:cs="Arial"/>
                <w:i/>
                <w:sz w:val="16"/>
                <w:szCs w:val="16"/>
              </w:rPr>
              <w:t xml:space="preserve"> 30, </w:t>
            </w:r>
            <w:r w:rsidR="00062A6E">
              <w:rPr>
                <w:rFonts w:ascii="Arial" w:hAnsi="Arial" w:cs="Arial"/>
                <w:i/>
                <w:sz w:val="16"/>
                <w:szCs w:val="16"/>
              </w:rPr>
              <w:t>decreto 648</w:t>
            </w:r>
            <w:r>
              <w:rPr>
                <w:rFonts w:ascii="Arial" w:hAnsi="Arial" w:cs="Arial"/>
                <w:i/>
                <w:sz w:val="16"/>
                <w:szCs w:val="16"/>
              </w:rPr>
              <w:t xml:space="preserve"> DE 2017, </w:t>
            </w:r>
            <w:r w:rsidRPr="00C7179F">
              <w:rPr>
                <w:rFonts w:ascii="Arial" w:hAnsi="Arial" w:cs="Arial"/>
                <w:i/>
                <w:sz w:val="16"/>
                <w:szCs w:val="16"/>
              </w:rPr>
              <w:t xml:space="preserve">art 26, Parágrafo único </w:t>
            </w:r>
          </w:p>
        </w:tc>
      </w:tr>
      <w:tr w:rsidR="003B1A2F" w:rsidRPr="00E8620E" w:rsidTr="00062A6E">
        <w:trPr>
          <w:cantSplit/>
          <w:trHeight w:val="422"/>
        </w:trPr>
        <w:tc>
          <w:tcPr>
            <w:tcW w:w="1601" w:type="dxa"/>
          </w:tcPr>
          <w:p w:rsidR="00FB22FC" w:rsidRPr="00E8620E" w:rsidRDefault="00FB22FC" w:rsidP="00062A6E">
            <w:pPr>
              <w:spacing w:after="0" w:line="0" w:lineRule="atLeast"/>
              <w:jc w:val="both"/>
              <w:rPr>
                <w:rFonts w:ascii="Arial" w:hAnsi="Arial" w:cs="Arial"/>
                <w:i/>
                <w:sz w:val="16"/>
                <w:szCs w:val="16"/>
              </w:rPr>
            </w:pPr>
            <w:r w:rsidRPr="00E8620E">
              <w:rPr>
                <w:rFonts w:ascii="Arial" w:hAnsi="Arial" w:cs="Arial"/>
                <w:i/>
                <w:sz w:val="16"/>
                <w:szCs w:val="16"/>
              </w:rPr>
              <w:t>Seguimiento a la Valoración de nuevos Pasivos contingentes y la Actividad Litigiosa del Estado</w:t>
            </w:r>
          </w:p>
        </w:tc>
        <w:tc>
          <w:tcPr>
            <w:tcW w:w="411" w:type="dxa"/>
            <w:textDirection w:val="btLr"/>
            <w:vAlign w:val="center"/>
          </w:tcPr>
          <w:p w:rsidR="00FB22FC" w:rsidRPr="00E8620E" w:rsidRDefault="00FB22FC" w:rsidP="006C3F0E">
            <w:pPr>
              <w:spacing w:after="0"/>
              <w:ind w:left="113" w:right="113"/>
              <w:rPr>
                <w:rFonts w:ascii="Arial" w:hAnsi="Arial" w:cs="Arial"/>
                <w:i/>
                <w:sz w:val="16"/>
                <w:szCs w:val="16"/>
              </w:rPr>
            </w:pPr>
          </w:p>
        </w:tc>
        <w:tc>
          <w:tcPr>
            <w:tcW w:w="411" w:type="dxa"/>
            <w:textDirection w:val="btLr"/>
            <w:vAlign w:val="center"/>
          </w:tcPr>
          <w:p w:rsidR="00FB22FC" w:rsidRPr="00E8620E" w:rsidRDefault="00FB22FC" w:rsidP="006C3F0E">
            <w:pPr>
              <w:spacing w:after="0"/>
              <w:ind w:left="113" w:right="113"/>
              <w:rPr>
                <w:rFonts w:ascii="Arial" w:hAnsi="Arial" w:cs="Arial"/>
                <w:i/>
                <w:sz w:val="16"/>
                <w:szCs w:val="16"/>
              </w:rPr>
            </w:pPr>
          </w:p>
        </w:tc>
        <w:tc>
          <w:tcPr>
            <w:tcW w:w="411" w:type="dxa"/>
            <w:textDirection w:val="btLr"/>
            <w:vAlign w:val="center"/>
          </w:tcPr>
          <w:p w:rsidR="00FB22FC" w:rsidRPr="00E8620E" w:rsidRDefault="00FB22FC" w:rsidP="006C3F0E">
            <w:pPr>
              <w:spacing w:after="0"/>
              <w:ind w:left="113" w:right="113"/>
              <w:rPr>
                <w:rFonts w:ascii="Arial" w:hAnsi="Arial" w:cs="Arial"/>
                <w:i/>
                <w:sz w:val="16"/>
                <w:szCs w:val="16"/>
              </w:rPr>
            </w:pPr>
          </w:p>
        </w:tc>
        <w:tc>
          <w:tcPr>
            <w:tcW w:w="412" w:type="dxa"/>
            <w:textDirection w:val="btLr"/>
            <w:vAlign w:val="center"/>
          </w:tcPr>
          <w:p w:rsidR="00FB22FC" w:rsidRPr="00E8620E" w:rsidRDefault="00FB22FC" w:rsidP="006C3F0E">
            <w:pPr>
              <w:spacing w:after="0"/>
              <w:ind w:left="113" w:right="113"/>
              <w:rPr>
                <w:rFonts w:ascii="Arial" w:hAnsi="Arial" w:cs="Arial"/>
                <w:i/>
                <w:sz w:val="16"/>
                <w:szCs w:val="16"/>
              </w:rPr>
            </w:pPr>
          </w:p>
        </w:tc>
        <w:tc>
          <w:tcPr>
            <w:tcW w:w="299" w:type="dxa"/>
            <w:gridSpan w:val="2"/>
            <w:textDirection w:val="btLr"/>
            <w:vAlign w:val="center"/>
          </w:tcPr>
          <w:p w:rsidR="00FB22FC" w:rsidRPr="00E8620E" w:rsidRDefault="00FB22FC" w:rsidP="00F046B9">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25" w:type="dxa"/>
            <w:vAlign w:val="center"/>
          </w:tcPr>
          <w:p w:rsidR="00C7179F" w:rsidRDefault="00C7179F" w:rsidP="00062A6E">
            <w:pPr>
              <w:spacing w:after="0"/>
              <w:rPr>
                <w:rFonts w:ascii="Arial" w:hAnsi="Arial" w:cs="Arial"/>
                <w:i/>
                <w:sz w:val="16"/>
                <w:szCs w:val="16"/>
              </w:rPr>
            </w:pPr>
            <w:r w:rsidRPr="00C7179F">
              <w:rPr>
                <w:rFonts w:ascii="Arial" w:hAnsi="Arial" w:cs="Arial"/>
                <w:i/>
                <w:sz w:val="16"/>
                <w:szCs w:val="16"/>
              </w:rPr>
              <w:t xml:space="preserve">Ley 819 de julio 9 de 2003. Directiva Presidencial No. 01 de marzo 30 de 2004. </w:t>
            </w:r>
          </w:p>
          <w:p w:rsidR="00FB22FC" w:rsidRPr="005F17C0" w:rsidRDefault="00062A6E" w:rsidP="00062A6E">
            <w:pPr>
              <w:spacing w:after="0"/>
              <w:rPr>
                <w:rFonts w:ascii="Arial" w:hAnsi="Arial" w:cs="Arial"/>
                <w:b/>
                <w:i/>
                <w:sz w:val="16"/>
                <w:szCs w:val="16"/>
              </w:rPr>
            </w:pPr>
            <w:r w:rsidRPr="005F17C0">
              <w:rPr>
                <w:rFonts w:ascii="Arial" w:hAnsi="Arial" w:cs="Arial"/>
                <w:b/>
                <w:i/>
                <w:sz w:val="16"/>
                <w:szCs w:val="16"/>
              </w:rPr>
              <w:t>Si se requiere</w:t>
            </w:r>
          </w:p>
        </w:tc>
      </w:tr>
      <w:tr w:rsidR="003B1A2F" w:rsidRPr="00E8620E" w:rsidTr="00062A6E">
        <w:trPr>
          <w:cantSplit/>
          <w:trHeight w:val="422"/>
        </w:trPr>
        <w:tc>
          <w:tcPr>
            <w:tcW w:w="1601" w:type="dxa"/>
          </w:tcPr>
          <w:p w:rsidR="00FB22FC" w:rsidRPr="00E8620E" w:rsidRDefault="00FB22FC" w:rsidP="00062A6E">
            <w:pPr>
              <w:spacing w:after="0" w:line="0" w:lineRule="atLeast"/>
              <w:jc w:val="both"/>
              <w:rPr>
                <w:rFonts w:ascii="Arial" w:hAnsi="Arial" w:cs="Arial"/>
                <w:i/>
                <w:sz w:val="16"/>
                <w:szCs w:val="16"/>
              </w:rPr>
            </w:pPr>
            <w:r w:rsidRPr="00E8620E">
              <w:rPr>
                <w:rFonts w:ascii="Arial" w:hAnsi="Arial" w:cs="Arial"/>
                <w:i/>
                <w:sz w:val="16"/>
                <w:szCs w:val="16"/>
              </w:rPr>
              <w:t>Seguimiento a Informe sobre convenios de Cooperación</w:t>
            </w:r>
          </w:p>
        </w:tc>
        <w:tc>
          <w:tcPr>
            <w:tcW w:w="411" w:type="dxa"/>
            <w:textDirection w:val="btLr"/>
            <w:vAlign w:val="center"/>
          </w:tcPr>
          <w:p w:rsidR="00FB22FC" w:rsidRPr="00E8620E" w:rsidRDefault="00FB22FC" w:rsidP="006C3F0E">
            <w:pPr>
              <w:spacing w:after="0"/>
              <w:ind w:left="113" w:right="113"/>
              <w:rPr>
                <w:rFonts w:ascii="Arial" w:hAnsi="Arial" w:cs="Arial"/>
                <w:i/>
                <w:sz w:val="16"/>
                <w:szCs w:val="16"/>
              </w:rPr>
            </w:pPr>
          </w:p>
        </w:tc>
        <w:tc>
          <w:tcPr>
            <w:tcW w:w="411" w:type="dxa"/>
            <w:textDirection w:val="btLr"/>
            <w:vAlign w:val="center"/>
          </w:tcPr>
          <w:p w:rsidR="00FB22FC" w:rsidRPr="00E8620E" w:rsidRDefault="00FB22FC" w:rsidP="006C3F0E">
            <w:pPr>
              <w:spacing w:after="0"/>
              <w:ind w:left="113" w:right="113"/>
              <w:rPr>
                <w:rFonts w:ascii="Arial" w:hAnsi="Arial" w:cs="Arial"/>
                <w:i/>
                <w:sz w:val="16"/>
                <w:szCs w:val="16"/>
              </w:rPr>
            </w:pPr>
          </w:p>
        </w:tc>
        <w:tc>
          <w:tcPr>
            <w:tcW w:w="411" w:type="dxa"/>
            <w:textDirection w:val="btLr"/>
            <w:vAlign w:val="center"/>
          </w:tcPr>
          <w:p w:rsidR="00FB22FC" w:rsidRPr="00E8620E" w:rsidRDefault="00FB22FC" w:rsidP="006C3F0E">
            <w:pPr>
              <w:spacing w:after="0"/>
              <w:ind w:left="113" w:right="113"/>
              <w:rPr>
                <w:rFonts w:ascii="Arial" w:hAnsi="Arial" w:cs="Arial"/>
                <w:i/>
                <w:sz w:val="16"/>
                <w:szCs w:val="16"/>
              </w:rPr>
            </w:pPr>
          </w:p>
        </w:tc>
        <w:tc>
          <w:tcPr>
            <w:tcW w:w="412" w:type="dxa"/>
            <w:textDirection w:val="btLr"/>
            <w:vAlign w:val="center"/>
          </w:tcPr>
          <w:p w:rsidR="00FB22FC" w:rsidRPr="00E8620E" w:rsidRDefault="00FB22FC" w:rsidP="006C3F0E">
            <w:pPr>
              <w:spacing w:after="0"/>
              <w:ind w:left="113" w:right="113"/>
              <w:rPr>
                <w:rFonts w:ascii="Arial" w:hAnsi="Arial" w:cs="Arial"/>
                <w:i/>
                <w:sz w:val="16"/>
                <w:szCs w:val="16"/>
              </w:rPr>
            </w:pPr>
          </w:p>
        </w:tc>
        <w:tc>
          <w:tcPr>
            <w:tcW w:w="299" w:type="dxa"/>
            <w:gridSpan w:val="2"/>
            <w:textDirection w:val="btLr"/>
            <w:vAlign w:val="center"/>
          </w:tcPr>
          <w:p w:rsidR="00FB22FC" w:rsidRPr="00E8620E" w:rsidRDefault="00FB22FC" w:rsidP="00F046B9">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25" w:type="dxa"/>
            <w:vAlign w:val="center"/>
          </w:tcPr>
          <w:p w:rsidR="00C7179F" w:rsidRDefault="00C7179F" w:rsidP="00C7179F">
            <w:pPr>
              <w:spacing w:after="0"/>
              <w:rPr>
                <w:rFonts w:ascii="Arial" w:hAnsi="Arial" w:cs="Arial"/>
                <w:i/>
                <w:sz w:val="16"/>
                <w:szCs w:val="16"/>
              </w:rPr>
            </w:pPr>
            <w:r w:rsidRPr="00C7179F">
              <w:rPr>
                <w:rFonts w:ascii="Arial" w:hAnsi="Arial" w:cs="Arial"/>
                <w:i/>
                <w:sz w:val="16"/>
                <w:szCs w:val="16"/>
              </w:rPr>
              <w:t xml:space="preserve">Decreto 1738 de 1998 </w:t>
            </w:r>
            <w:r>
              <w:rPr>
                <w:rFonts w:ascii="Arial" w:hAnsi="Arial" w:cs="Arial"/>
                <w:i/>
                <w:sz w:val="16"/>
                <w:szCs w:val="16"/>
              </w:rPr>
              <w:t>Art.</w:t>
            </w:r>
            <w:r w:rsidRPr="00C7179F">
              <w:rPr>
                <w:rFonts w:ascii="Arial" w:hAnsi="Arial" w:cs="Arial"/>
                <w:i/>
                <w:sz w:val="16"/>
                <w:szCs w:val="16"/>
              </w:rPr>
              <w:t xml:space="preserve"> 1° del Ministerio de Hacienda y Crédito Público. </w:t>
            </w:r>
          </w:p>
          <w:p w:rsidR="00FB22FC" w:rsidRPr="005F17C0" w:rsidRDefault="00062A6E" w:rsidP="00C7179F">
            <w:pPr>
              <w:spacing w:after="0"/>
              <w:rPr>
                <w:rFonts w:ascii="Arial" w:hAnsi="Arial" w:cs="Arial"/>
                <w:b/>
                <w:i/>
                <w:sz w:val="16"/>
                <w:szCs w:val="16"/>
              </w:rPr>
            </w:pPr>
            <w:r w:rsidRPr="005F17C0">
              <w:rPr>
                <w:rFonts w:ascii="Arial" w:hAnsi="Arial" w:cs="Arial"/>
                <w:b/>
                <w:i/>
                <w:sz w:val="16"/>
                <w:szCs w:val="16"/>
              </w:rPr>
              <w:t>Si se realizan</w:t>
            </w:r>
          </w:p>
        </w:tc>
      </w:tr>
      <w:tr w:rsidR="003B1A2F" w:rsidRPr="00E8620E" w:rsidTr="00582B3A">
        <w:trPr>
          <w:cantSplit/>
          <w:trHeight w:val="422"/>
        </w:trPr>
        <w:tc>
          <w:tcPr>
            <w:tcW w:w="1601" w:type="dxa"/>
          </w:tcPr>
          <w:p w:rsidR="00FB22FC" w:rsidRPr="00E8620E" w:rsidRDefault="00FB22FC" w:rsidP="00062A6E">
            <w:pPr>
              <w:spacing w:after="0" w:line="0" w:lineRule="atLeast"/>
              <w:jc w:val="both"/>
              <w:rPr>
                <w:rFonts w:ascii="Arial" w:hAnsi="Arial" w:cs="Arial"/>
                <w:i/>
                <w:sz w:val="16"/>
                <w:szCs w:val="16"/>
              </w:rPr>
            </w:pPr>
            <w:r w:rsidRPr="00E8620E">
              <w:rPr>
                <w:rFonts w:ascii="Arial" w:hAnsi="Arial" w:cs="Arial"/>
                <w:i/>
                <w:sz w:val="16"/>
                <w:szCs w:val="16"/>
              </w:rPr>
              <w:t>Seguimiento a los contratos colgados en la plataforma del SECOP</w:t>
            </w:r>
          </w:p>
        </w:tc>
        <w:tc>
          <w:tcPr>
            <w:tcW w:w="411" w:type="dxa"/>
            <w:textDirection w:val="btLr"/>
            <w:vAlign w:val="center"/>
          </w:tcPr>
          <w:p w:rsidR="00FB22FC" w:rsidRPr="00E8620E" w:rsidRDefault="00FB22FC" w:rsidP="006C3F0E">
            <w:pPr>
              <w:spacing w:after="0"/>
              <w:ind w:left="113" w:right="113"/>
              <w:rPr>
                <w:rFonts w:ascii="Arial" w:hAnsi="Arial" w:cs="Arial"/>
                <w:i/>
                <w:sz w:val="16"/>
                <w:szCs w:val="16"/>
              </w:rPr>
            </w:pPr>
          </w:p>
        </w:tc>
        <w:tc>
          <w:tcPr>
            <w:tcW w:w="411" w:type="dxa"/>
            <w:textDirection w:val="btLr"/>
            <w:vAlign w:val="center"/>
          </w:tcPr>
          <w:p w:rsidR="00FB22FC" w:rsidRPr="00E8620E" w:rsidRDefault="00FB22FC" w:rsidP="006C3F0E">
            <w:pPr>
              <w:spacing w:after="0"/>
              <w:ind w:left="113" w:right="113"/>
              <w:rPr>
                <w:rFonts w:ascii="Arial" w:hAnsi="Arial" w:cs="Arial"/>
                <w:i/>
                <w:sz w:val="16"/>
                <w:szCs w:val="16"/>
              </w:rPr>
            </w:pPr>
          </w:p>
        </w:tc>
        <w:tc>
          <w:tcPr>
            <w:tcW w:w="411" w:type="dxa"/>
            <w:textDirection w:val="btLr"/>
            <w:vAlign w:val="center"/>
          </w:tcPr>
          <w:p w:rsidR="00FB22FC" w:rsidRPr="00E8620E" w:rsidRDefault="00FB22FC" w:rsidP="006C3F0E">
            <w:pPr>
              <w:spacing w:after="0"/>
              <w:ind w:left="113" w:right="113"/>
              <w:rPr>
                <w:rFonts w:ascii="Arial" w:hAnsi="Arial" w:cs="Arial"/>
                <w:i/>
                <w:sz w:val="16"/>
                <w:szCs w:val="16"/>
              </w:rPr>
            </w:pPr>
          </w:p>
        </w:tc>
        <w:tc>
          <w:tcPr>
            <w:tcW w:w="412" w:type="dxa"/>
            <w:textDirection w:val="btLr"/>
            <w:vAlign w:val="center"/>
          </w:tcPr>
          <w:p w:rsidR="00FB22FC" w:rsidRPr="00E8620E" w:rsidRDefault="00FB22FC" w:rsidP="006C3F0E">
            <w:pPr>
              <w:spacing w:after="0"/>
              <w:ind w:left="113" w:right="113"/>
              <w:rPr>
                <w:rFonts w:ascii="Arial" w:hAnsi="Arial" w:cs="Arial"/>
                <w:i/>
                <w:sz w:val="16"/>
                <w:szCs w:val="16"/>
              </w:rPr>
            </w:pPr>
          </w:p>
        </w:tc>
        <w:tc>
          <w:tcPr>
            <w:tcW w:w="299" w:type="dxa"/>
            <w:gridSpan w:val="2"/>
            <w:textDirection w:val="btLr"/>
            <w:vAlign w:val="center"/>
          </w:tcPr>
          <w:p w:rsidR="00FB22FC" w:rsidRPr="00C7179F" w:rsidRDefault="00C7179F" w:rsidP="00F046B9">
            <w:pPr>
              <w:spacing w:after="0"/>
              <w:ind w:left="113" w:right="113"/>
              <w:rPr>
                <w:rFonts w:ascii="Arial" w:hAnsi="Arial" w:cs="Arial"/>
                <w:b/>
                <w:i/>
                <w:sz w:val="16"/>
                <w:szCs w:val="16"/>
              </w:rPr>
            </w:pPr>
            <w:r>
              <w:rPr>
                <w:rFonts w:ascii="Arial" w:hAnsi="Arial" w:cs="Arial"/>
                <w:b/>
                <w:i/>
                <w:sz w:val="16"/>
                <w:szCs w:val="16"/>
              </w:rPr>
              <w:t>X</w:t>
            </w:r>
          </w:p>
        </w:tc>
        <w:tc>
          <w:tcPr>
            <w:tcW w:w="283" w:type="dxa"/>
            <w:textDirection w:val="btLr"/>
            <w:vAlign w:val="center"/>
          </w:tcPr>
          <w:p w:rsidR="00FB22FC" w:rsidRPr="00C7179F" w:rsidRDefault="00C7179F" w:rsidP="00F046B9">
            <w:pPr>
              <w:spacing w:after="0"/>
              <w:ind w:left="113" w:right="113"/>
              <w:rPr>
                <w:rFonts w:ascii="Arial" w:hAnsi="Arial" w:cs="Arial"/>
                <w:b/>
                <w:i/>
                <w:sz w:val="16"/>
                <w:szCs w:val="16"/>
              </w:rPr>
            </w:pPr>
            <w:r>
              <w:rPr>
                <w:rFonts w:ascii="Arial" w:hAnsi="Arial" w:cs="Arial"/>
                <w:b/>
                <w:i/>
                <w:sz w:val="16"/>
                <w:szCs w:val="16"/>
              </w:rPr>
              <w:t>X</w:t>
            </w:r>
          </w:p>
        </w:tc>
        <w:tc>
          <w:tcPr>
            <w:tcW w:w="284" w:type="dxa"/>
            <w:textDirection w:val="btLr"/>
            <w:vAlign w:val="center"/>
          </w:tcPr>
          <w:p w:rsidR="00FB22FC" w:rsidRPr="00C7179F" w:rsidRDefault="00C7179F" w:rsidP="00F046B9">
            <w:pPr>
              <w:spacing w:after="0"/>
              <w:ind w:left="113" w:right="113"/>
              <w:rPr>
                <w:rFonts w:ascii="Arial" w:hAnsi="Arial" w:cs="Arial"/>
                <w:b/>
                <w:i/>
                <w:sz w:val="16"/>
                <w:szCs w:val="16"/>
              </w:rPr>
            </w:pPr>
            <w:r>
              <w:rPr>
                <w:rFonts w:ascii="Arial" w:hAnsi="Arial" w:cs="Arial"/>
                <w:b/>
                <w:i/>
                <w:sz w:val="16"/>
                <w:szCs w:val="16"/>
              </w:rPr>
              <w:t>X</w:t>
            </w:r>
          </w:p>
        </w:tc>
        <w:tc>
          <w:tcPr>
            <w:tcW w:w="283" w:type="dxa"/>
            <w:textDirection w:val="btLr"/>
            <w:vAlign w:val="center"/>
          </w:tcPr>
          <w:p w:rsidR="00FB22FC" w:rsidRPr="00C7179F" w:rsidRDefault="00C7179F" w:rsidP="00F046B9">
            <w:pPr>
              <w:spacing w:after="0"/>
              <w:ind w:left="113" w:right="113"/>
              <w:rPr>
                <w:rFonts w:ascii="Arial" w:hAnsi="Arial" w:cs="Arial"/>
                <w:b/>
                <w:i/>
                <w:sz w:val="16"/>
                <w:szCs w:val="16"/>
              </w:rPr>
            </w:pPr>
            <w:r>
              <w:rPr>
                <w:rFonts w:ascii="Arial" w:hAnsi="Arial" w:cs="Arial"/>
                <w:b/>
                <w:i/>
                <w:sz w:val="16"/>
                <w:szCs w:val="16"/>
              </w:rPr>
              <w:t>X</w:t>
            </w:r>
          </w:p>
        </w:tc>
        <w:tc>
          <w:tcPr>
            <w:tcW w:w="284" w:type="dxa"/>
            <w:textDirection w:val="btLr"/>
            <w:vAlign w:val="center"/>
          </w:tcPr>
          <w:p w:rsidR="00FB22FC" w:rsidRPr="00C7179F" w:rsidRDefault="00C7179F" w:rsidP="00F046B9">
            <w:pPr>
              <w:spacing w:after="0"/>
              <w:ind w:left="113" w:right="113"/>
              <w:rPr>
                <w:rFonts w:ascii="Arial" w:hAnsi="Arial" w:cs="Arial"/>
                <w:b/>
                <w:i/>
                <w:sz w:val="16"/>
                <w:szCs w:val="16"/>
              </w:rPr>
            </w:pPr>
            <w:r>
              <w:rPr>
                <w:rFonts w:ascii="Arial" w:hAnsi="Arial" w:cs="Arial"/>
                <w:b/>
                <w:i/>
                <w:sz w:val="16"/>
                <w:szCs w:val="16"/>
              </w:rPr>
              <w:t>X</w:t>
            </w:r>
          </w:p>
        </w:tc>
        <w:tc>
          <w:tcPr>
            <w:tcW w:w="283" w:type="dxa"/>
            <w:textDirection w:val="btLr"/>
            <w:vAlign w:val="center"/>
          </w:tcPr>
          <w:p w:rsidR="00FB22FC" w:rsidRPr="00C7179F" w:rsidRDefault="00C7179F" w:rsidP="00F046B9">
            <w:pPr>
              <w:spacing w:after="0"/>
              <w:ind w:left="113" w:right="113"/>
              <w:rPr>
                <w:rFonts w:ascii="Arial" w:hAnsi="Arial" w:cs="Arial"/>
                <w:b/>
                <w:i/>
                <w:sz w:val="16"/>
                <w:szCs w:val="16"/>
              </w:rPr>
            </w:pPr>
            <w:r>
              <w:rPr>
                <w:rFonts w:ascii="Arial" w:hAnsi="Arial" w:cs="Arial"/>
                <w:b/>
                <w:i/>
                <w:sz w:val="16"/>
                <w:szCs w:val="16"/>
              </w:rPr>
              <w:t>X</w:t>
            </w:r>
          </w:p>
        </w:tc>
        <w:tc>
          <w:tcPr>
            <w:tcW w:w="284" w:type="dxa"/>
            <w:textDirection w:val="btLr"/>
            <w:vAlign w:val="center"/>
          </w:tcPr>
          <w:p w:rsidR="00FB22FC" w:rsidRPr="00C7179F" w:rsidRDefault="00C7179F" w:rsidP="00F046B9">
            <w:pPr>
              <w:spacing w:after="0"/>
              <w:ind w:left="113" w:right="113"/>
              <w:rPr>
                <w:rFonts w:ascii="Arial" w:hAnsi="Arial" w:cs="Arial"/>
                <w:b/>
                <w:i/>
                <w:sz w:val="16"/>
                <w:szCs w:val="16"/>
              </w:rPr>
            </w:pPr>
            <w:r>
              <w:rPr>
                <w:rFonts w:ascii="Arial" w:hAnsi="Arial" w:cs="Arial"/>
                <w:b/>
                <w:i/>
                <w:sz w:val="16"/>
                <w:szCs w:val="16"/>
              </w:rPr>
              <w:t>X</w:t>
            </w:r>
          </w:p>
        </w:tc>
        <w:tc>
          <w:tcPr>
            <w:tcW w:w="283" w:type="dxa"/>
            <w:textDirection w:val="btLr"/>
            <w:vAlign w:val="center"/>
          </w:tcPr>
          <w:p w:rsidR="00FB22FC" w:rsidRPr="00C7179F" w:rsidRDefault="00C7179F" w:rsidP="00F046B9">
            <w:pPr>
              <w:spacing w:after="0"/>
              <w:ind w:left="113" w:right="113"/>
              <w:rPr>
                <w:rFonts w:ascii="Arial" w:hAnsi="Arial" w:cs="Arial"/>
                <w:b/>
                <w:i/>
                <w:sz w:val="16"/>
                <w:szCs w:val="16"/>
              </w:rPr>
            </w:pPr>
            <w:r>
              <w:rPr>
                <w:rFonts w:ascii="Arial" w:hAnsi="Arial" w:cs="Arial"/>
                <w:b/>
                <w:i/>
                <w:sz w:val="16"/>
                <w:szCs w:val="16"/>
              </w:rPr>
              <w:t>X</w:t>
            </w:r>
          </w:p>
        </w:tc>
        <w:tc>
          <w:tcPr>
            <w:tcW w:w="284" w:type="dxa"/>
            <w:textDirection w:val="btLr"/>
            <w:vAlign w:val="center"/>
          </w:tcPr>
          <w:p w:rsidR="00FB22FC" w:rsidRPr="00C7179F" w:rsidRDefault="00C7179F" w:rsidP="00F046B9">
            <w:pPr>
              <w:spacing w:after="0"/>
              <w:ind w:left="113" w:right="113"/>
              <w:rPr>
                <w:rFonts w:ascii="Arial" w:hAnsi="Arial" w:cs="Arial"/>
                <w:b/>
                <w:i/>
                <w:sz w:val="16"/>
                <w:szCs w:val="16"/>
              </w:rPr>
            </w:pPr>
            <w:r>
              <w:rPr>
                <w:rFonts w:ascii="Arial" w:hAnsi="Arial" w:cs="Arial"/>
                <w:b/>
                <w:i/>
                <w:sz w:val="16"/>
                <w:szCs w:val="16"/>
              </w:rPr>
              <w:t>X</w:t>
            </w:r>
          </w:p>
        </w:tc>
        <w:tc>
          <w:tcPr>
            <w:tcW w:w="283" w:type="dxa"/>
            <w:textDirection w:val="btLr"/>
            <w:vAlign w:val="center"/>
          </w:tcPr>
          <w:p w:rsidR="00FB22FC" w:rsidRPr="00C7179F" w:rsidRDefault="00C7179F" w:rsidP="00F046B9">
            <w:pPr>
              <w:spacing w:after="0"/>
              <w:ind w:left="113" w:right="113"/>
              <w:rPr>
                <w:rFonts w:ascii="Arial" w:hAnsi="Arial" w:cs="Arial"/>
                <w:b/>
                <w:i/>
                <w:sz w:val="16"/>
                <w:szCs w:val="16"/>
              </w:rPr>
            </w:pPr>
            <w:r>
              <w:rPr>
                <w:rFonts w:ascii="Arial" w:hAnsi="Arial" w:cs="Arial"/>
                <w:b/>
                <w:i/>
                <w:sz w:val="16"/>
                <w:szCs w:val="16"/>
              </w:rPr>
              <w:t>X</w:t>
            </w:r>
          </w:p>
        </w:tc>
        <w:tc>
          <w:tcPr>
            <w:tcW w:w="284" w:type="dxa"/>
            <w:textDirection w:val="btLr"/>
            <w:vAlign w:val="center"/>
          </w:tcPr>
          <w:p w:rsidR="00FB22FC" w:rsidRPr="00C7179F" w:rsidRDefault="00C7179F" w:rsidP="00F046B9">
            <w:pPr>
              <w:spacing w:after="0"/>
              <w:ind w:left="113" w:right="113"/>
              <w:rPr>
                <w:rFonts w:ascii="Arial" w:hAnsi="Arial" w:cs="Arial"/>
                <w:b/>
                <w:i/>
                <w:sz w:val="16"/>
                <w:szCs w:val="16"/>
              </w:rPr>
            </w:pPr>
            <w:r>
              <w:rPr>
                <w:rFonts w:ascii="Arial" w:hAnsi="Arial" w:cs="Arial"/>
                <w:b/>
                <w:i/>
                <w:sz w:val="16"/>
                <w:szCs w:val="16"/>
              </w:rPr>
              <w:t>X</w:t>
            </w:r>
          </w:p>
        </w:tc>
        <w:tc>
          <w:tcPr>
            <w:tcW w:w="283" w:type="dxa"/>
            <w:textDirection w:val="btLr"/>
            <w:vAlign w:val="center"/>
          </w:tcPr>
          <w:p w:rsidR="00FB22FC" w:rsidRPr="00C7179F" w:rsidRDefault="00C7179F" w:rsidP="00F046B9">
            <w:pPr>
              <w:spacing w:after="0"/>
              <w:ind w:left="113" w:right="113"/>
              <w:rPr>
                <w:rFonts w:ascii="Arial" w:hAnsi="Arial" w:cs="Arial"/>
                <w:b/>
                <w:i/>
                <w:sz w:val="16"/>
                <w:szCs w:val="16"/>
              </w:rPr>
            </w:pPr>
            <w:r>
              <w:rPr>
                <w:rFonts w:ascii="Arial" w:hAnsi="Arial" w:cs="Arial"/>
                <w:b/>
                <w:i/>
                <w:sz w:val="16"/>
                <w:szCs w:val="16"/>
              </w:rPr>
              <w:t>X</w:t>
            </w:r>
          </w:p>
        </w:tc>
        <w:tc>
          <w:tcPr>
            <w:tcW w:w="2825" w:type="dxa"/>
            <w:vAlign w:val="center"/>
          </w:tcPr>
          <w:p w:rsidR="00FB22FC" w:rsidRPr="00E8620E" w:rsidRDefault="00C7179F" w:rsidP="00C7179F">
            <w:pPr>
              <w:spacing w:after="0"/>
              <w:rPr>
                <w:rFonts w:ascii="Arial" w:hAnsi="Arial" w:cs="Arial"/>
                <w:i/>
                <w:sz w:val="16"/>
                <w:szCs w:val="16"/>
              </w:rPr>
            </w:pPr>
            <w:r w:rsidRPr="00C7179F">
              <w:rPr>
                <w:rFonts w:ascii="Arial" w:hAnsi="Arial" w:cs="Arial"/>
                <w:i/>
                <w:sz w:val="16"/>
                <w:szCs w:val="16"/>
              </w:rPr>
              <w:t>Ley 1150 del 16 de julio del 2007</w:t>
            </w:r>
            <w:proofErr w:type="gramStart"/>
            <w:r w:rsidRPr="00C7179F">
              <w:rPr>
                <w:rFonts w:ascii="Arial" w:hAnsi="Arial" w:cs="Arial"/>
                <w:i/>
                <w:sz w:val="16"/>
                <w:szCs w:val="16"/>
              </w:rPr>
              <w:t>,art</w:t>
            </w:r>
            <w:proofErr w:type="gramEnd"/>
            <w:r w:rsidRPr="00C7179F">
              <w:rPr>
                <w:rFonts w:ascii="Arial" w:hAnsi="Arial" w:cs="Arial"/>
                <w:i/>
                <w:sz w:val="16"/>
                <w:szCs w:val="16"/>
              </w:rPr>
              <w:t xml:space="preserve"> 3. Decreto 066 de 2008 art 8. Decreto Ley 019 de 2012 </w:t>
            </w:r>
            <w:r>
              <w:rPr>
                <w:rFonts w:ascii="Arial" w:hAnsi="Arial" w:cs="Arial"/>
                <w:i/>
                <w:sz w:val="16"/>
                <w:szCs w:val="16"/>
              </w:rPr>
              <w:t xml:space="preserve">Art. </w:t>
            </w:r>
            <w:r w:rsidRPr="00C7179F">
              <w:rPr>
                <w:rFonts w:ascii="Arial" w:hAnsi="Arial" w:cs="Arial"/>
                <w:i/>
                <w:sz w:val="16"/>
                <w:szCs w:val="16"/>
              </w:rPr>
              <w:t xml:space="preserve">223 Decreto 734 de 2012 Artículo 2.2.5 </w:t>
            </w:r>
          </w:p>
        </w:tc>
      </w:tr>
      <w:tr w:rsidR="003B1A2F" w:rsidRPr="00E8620E" w:rsidTr="00582B3A">
        <w:trPr>
          <w:cantSplit/>
          <w:trHeight w:val="375"/>
        </w:trPr>
        <w:tc>
          <w:tcPr>
            <w:tcW w:w="1601" w:type="dxa"/>
          </w:tcPr>
          <w:p w:rsidR="00FB22FC" w:rsidRPr="00E8620E" w:rsidRDefault="00FB22FC" w:rsidP="00062A6E">
            <w:pPr>
              <w:spacing w:after="0" w:line="0" w:lineRule="atLeast"/>
              <w:jc w:val="both"/>
              <w:rPr>
                <w:rFonts w:ascii="Arial" w:hAnsi="Arial" w:cs="Arial"/>
                <w:i/>
                <w:sz w:val="16"/>
                <w:szCs w:val="16"/>
              </w:rPr>
            </w:pPr>
            <w:r w:rsidRPr="00E8620E">
              <w:rPr>
                <w:rFonts w:ascii="Arial" w:hAnsi="Arial" w:cs="Arial"/>
                <w:i/>
                <w:sz w:val="16"/>
                <w:szCs w:val="16"/>
              </w:rPr>
              <w:t>Acta de cierre presupuestal</w:t>
            </w:r>
          </w:p>
        </w:tc>
        <w:tc>
          <w:tcPr>
            <w:tcW w:w="411" w:type="dxa"/>
            <w:textDirection w:val="btLr"/>
            <w:vAlign w:val="center"/>
          </w:tcPr>
          <w:p w:rsidR="00FB22FC" w:rsidRPr="00E8620E" w:rsidRDefault="00FB22FC" w:rsidP="006C3F0E">
            <w:pPr>
              <w:spacing w:after="0"/>
              <w:ind w:left="113" w:right="113"/>
              <w:rPr>
                <w:rFonts w:ascii="Arial" w:hAnsi="Arial" w:cs="Arial"/>
                <w:i/>
                <w:sz w:val="16"/>
                <w:szCs w:val="16"/>
              </w:rPr>
            </w:pPr>
          </w:p>
        </w:tc>
        <w:tc>
          <w:tcPr>
            <w:tcW w:w="411" w:type="dxa"/>
            <w:textDirection w:val="btLr"/>
            <w:vAlign w:val="center"/>
          </w:tcPr>
          <w:p w:rsidR="00FB22FC" w:rsidRPr="00E8620E" w:rsidRDefault="00FB22FC" w:rsidP="006C3F0E">
            <w:pPr>
              <w:spacing w:after="0"/>
              <w:ind w:left="113" w:right="113"/>
              <w:rPr>
                <w:rFonts w:ascii="Arial" w:hAnsi="Arial" w:cs="Arial"/>
                <w:i/>
                <w:sz w:val="16"/>
                <w:szCs w:val="16"/>
              </w:rPr>
            </w:pPr>
          </w:p>
        </w:tc>
        <w:tc>
          <w:tcPr>
            <w:tcW w:w="411" w:type="dxa"/>
            <w:textDirection w:val="btLr"/>
            <w:vAlign w:val="center"/>
          </w:tcPr>
          <w:p w:rsidR="00FB22FC" w:rsidRPr="00E8620E" w:rsidRDefault="00FB22FC" w:rsidP="006C3F0E">
            <w:pPr>
              <w:spacing w:after="0"/>
              <w:ind w:left="113" w:right="113"/>
              <w:rPr>
                <w:rFonts w:ascii="Arial" w:hAnsi="Arial" w:cs="Arial"/>
                <w:i/>
                <w:sz w:val="16"/>
                <w:szCs w:val="16"/>
              </w:rPr>
            </w:pPr>
          </w:p>
        </w:tc>
        <w:tc>
          <w:tcPr>
            <w:tcW w:w="412" w:type="dxa"/>
            <w:textDirection w:val="btLr"/>
            <w:vAlign w:val="center"/>
          </w:tcPr>
          <w:p w:rsidR="00FB22FC" w:rsidRPr="00E8620E" w:rsidRDefault="00FB22FC" w:rsidP="006C3F0E">
            <w:pPr>
              <w:spacing w:after="0"/>
              <w:ind w:left="113" w:right="113"/>
              <w:rPr>
                <w:rFonts w:ascii="Arial" w:hAnsi="Arial" w:cs="Arial"/>
                <w:i/>
                <w:sz w:val="16"/>
                <w:szCs w:val="16"/>
              </w:rPr>
            </w:pPr>
          </w:p>
        </w:tc>
        <w:tc>
          <w:tcPr>
            <w:tcW w:w="299" w:type="dxa"/>
            <w:gridSpan w:val="2"/>
            <w:textDirection w:val="btLr"/>
            <w:vAlign w:val="center"/>
          </w:tcPr>
          <w:p w:rsidR="00FB22FC" w:rsidRPr="0048746A" w:rsidRDefault="0048746A" w:rsidP="00F046B9">
            <w:pPr>
              <w:spacing w:after="0"/>
              <w:ind w:left="113" w:right="113"/>
              <w:rPr>
                <w:rFonts w:ascii="Arial" w:hAnsi="Arial" w:cs="Arial"/>
                <w:b/>
                <w:i/>
                <w:sz w:val="16"/>
                <w:szCs w:val="16"/>
              </w:rPr>
            </w:pPr>
            <w:r>
              <w:rPr>
                <w:rFonts w:ascii="Arial" w:hAnsi="Arial" w:cs="Arial"/>
                <w:b/>
                <w:i/>
                <w:sz w:val="16"/>
                <w:szCs w:val="16"/>
              </w:rPr>
              <w:t>X</w:t>
            </w:r>
          </w:p>
        </w:tc>
        <w:tc>
          <w:tcPr>
            <w:tcW w:w="283"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F046B9">
            <w:pPr>
              <w:spacing w:after="0"/>
              <w:ind w:left="113" w:right="113"/>
              <w:rPr>
                <w:rFonts w:ascii="Arial" w:hAnsi="Arial" w:cs="Arial"/>
                <w:i/>
                <w:sz w:val="16"/>
                <w:szCs w:val="16"/>
              </w:rPr>
            </w:pPr>
          </w:p>
        </w:tc>
        <w:tc>
          <w:tcPr>
            <w:tcW w:w="2825" w:type="dxa"/>
            <w:vAlign w:val="center"/>
          </w:tcPr>
          <w:p w:rsidR="00FB22FC" w:rsidRPr="005F17C0" w:rsidRDefault="00582B3A" w:rsidP="00582B3A">
            <w:pPr>
              <w:spacing w:after="0"/>
              <w:rPr>
                <w:rFonts w:ascii="Arial" w:hAnsi="Arial" w:cs="Arial"/>
                <w:b/>
                <w:i/>
                <w:sz w:val="16"/>
                <w:szCs w:val="16"/>
              </w:rPr>
            </w:pPr>
            <w:r w:rsidRPr="005F17C0">
              <w:rPr>
                <w:rFonts w:ascii="Arial" w:hAnsi="Arial" w:cs="Arial"/>
                <w:b/>
                <w:i/>
                <w:sz w:val="16"/>
                <w:szCs w:val="16"/>
              </w:rPr>
              <w:t>Una vez al año</w:t>
            </w:r>
          </w:p>
        </w:tc>
      </w:tr>
      <w:tr w:rsidR="00FB22FC" w:rsidRPr="00E8620E" w:rsidTr="000D2075">
        <w:trPr>
          <w:cantSplit/>
          <w:trHeight w:val="259"/>
        </w:trPr>
        <w:tc>
          <w:tcPr>
            <w:tcW w:w="9488" w:type="dxa"/>
            <w:gridSpan w:val="19"/>
          </w:tcPr>
          <w:p w:rsidR="00FB22FC" w:rsidRPr="008C669B" w:rsidRDefault="00FB22FC" w:rsidP="008C669B">
            <w:pPr>
              <w:spacing w:after="0" w:line="0" w:lineRule="atLeast"/>
              <w:rPr>
                <w:rFonts w:ascii="Arial" w:hAnsi="Arial" w:cs="Arial"/>
                <w:b/>
                <w:i/>
              </w:rPr>
            </w:pPr>
            <w:r w:rsidRPr="008C669B">
              <w:rPr>
                <w:rFonts w:ascii="Arial" w:hAnsi="Arial" w:cs="Arial"/>
                <w:b/>
                <w:i/>
              </w:rPr>
              <w:t>ASISTENCIA A COMITES INSTITUCIONALES E INTERINSTITUCIONALES</w:t>
            </w:r>
          </w:p>
        </w:tc>
      </w:tr>
      <w:tr w:rsidR="00FB22FC" w:rsidRPr="00E8620E" w:rsidTr="000D5104">
        <w:trPr>
          <w:cantSplit/>
          <w:trHeight w:val="422"/>
        </w:trPr>
        <w:tc>
          <w:tcPr>
            <w:tcW w:w="1601" w:type="dxa"/>
          </w:tcPr>
          <w:p w:rsidR="00FB22FC" w:rsidRPr="008C669B" w:rsidRDefault="00FB22FC" w:rsidP="00062A6E">
            <w:pPr>
              <w:spacing w:after="0" w:line="0" w:lineRule="atLeast"/>
              <w:jc w:val="both"/>
              <w:rPr>
                <w:rFonts w:ascii="Arial" w:hAnsi="Arial" w:cs="Arial"/>
                <w:i/>
                <w:sz w:val="16"/>
                <w:szCs w:val="16"/>
              </w:rPr>
            </w:pPr>
            <w:r w:rsidRPr="008C669B">
              <w:rPr>
                <w:rFonts w:ascii="Arial" w:hAnsi="Arial" w:cs="Arial"/>
                <w:i/>
                <w:sz w:val="16"/>
                <w:szCs w:val="16"/>
              </w:rPr>
              <w:t>Comité Institucional de Coordinación de Control Interno</w:t>
            </w:r>
          </w:p>
        </w:tc>
        <w:tc>
          <w:tcPr>
            <w:tcW w:w="411" w:type="dxa"/>
            <w:vAlign w:val="center"/>
          </w:tcPr>
          <w:p w:rsidR="00FB22FC" w:rsidRPr="00E8620E" w:rsidRDefault="00FB22FC" w:rsidP="000D5104">
            <w:pPr>
              <w:spacing w:after="0"/>
              <w:rPr>
                <w:rFonts w:ascii="Arial" w:hAnsi="Arial" w:cs="Arial"/>
                <w:i/>
                <w:sz w:val="16"/>
                <w:szCs w:val="16"/>
              </w:rPr>
            </w:pPr>
          </w:p>
        </w:tc>
        <w:tc>
          <w:tcPr>
            <w:tcW w:w="411" w:type="dxa"/>
            <w:vAlign w:val="center"/>
          </w:tcPr>
          <w:p w:rsidR="00FB22FC" w:rsidRPr="00E8620E" w:rsidRDefault="00FB22FC" w:rsidP="000D5104">
            <w:pPr>
              <w:spacing w:after="0"/>
              <w:rPr>
                <w:rFonts w:ascii="Arial" w:hAnsi="Arial" w:cs="Arial"/>
                <w:i/>
                <w:sz w:val="16"/>
                <w:szCs w:val="16"/>
              </w:rPr>
            </w:pPr>
          </w:p>
        </w:tc>
        <w:tc>
          <w:tcPr>
            <w:tcW w:w="411" w:type="dxa"/>
            <w:vAlign w:val="center"/>
          </w:tcPr>
          <w:p w:rsidR="00FB22FC" w:rsidRPr="00E8620E" w:rsidRDefault="00FB22FC" w:rsidP="000D5104">
            <w:pPr>
              <w:spacing w:after="0"/>
              <w:rPr>
                <w:rFonts w:ascii="Arial" w:hAnsi="Arial" w:cs="Arial"/>
                <w:i/>
                <w:sz w:val="16"/>
                <w:szCs w:val="16"/>
              </w:rPr>
            </w:pPr>
          </w:p>
        </w:tc>
        <w:tc>
          <w:tcPr>
            <w:tcW w:w="412" w:type="dxa"/>
            <w:vAlign w:val="center"/>
          </w:tcPr>
          <w:p w:rsidR="00FB22FC" w:rsidRPr="00E8620E" w:rsidRDefault="00FB22FC" w:rsidP="000D5104">
            <w:pPr>
              <w:spacing w:after="0"/>
              <w:rPr>
                <w:rFonts w:ascii="Arial" w:hAnsi="Arial" w:cs="Arial"/>
                <w:i/>
                <w:sz w:val="16"/>
                <w:szCs w:val="16"/>
              </w:rPr>
            </w:pPr>
          </w:p>
        </w:tc>
        <w:tc>
          <w:tcPr>
            <w:tcW w:w="299" w:type="dxa"/>
            <w:gridSpan w:val="2"/>
            <w:vAlign w:val="center"/>
          </w:tcPr>
          <w:p w:rsidR="00FB22FC" w:rsidRPr="00FC0143" w:rsidRDefault="00FC0143" w:rsidP="000D5104">
            <w:pPr>
              <w:spacing w:after="0"/>
              <w:rPr>
                <w:rFonts w:ascii="Arial" w:hAnsi="Arial" w:cs="Arial"/>
                <w:b/>
                <w:i/>
                <w:sz w:val="16"/>
                <w:szCs w:val="16"/>
              </w:rPr>
            </w:pPr>
            <w:r w:rsidRPr="00FC0143">
              <w:rPr>
                <w:rFonts w:ascii="Arial" w:hAnsi="Arial" w:cs="Arial"/>
                <w:b/>
                <w:i/>
                <w:sz w:val="16"/>
                <w:szCs w:val="16"/>
              </w:rPr>
              <w:t>X</w:t>
            </w:r>
          </w:p>
        </w:tc>
        <w:tc>
          <w:tcPr>
            <w:tcW w:w="283" w:type="dxa"/>
            <w:vAlign w:val="center"/>
          </w:tcPr>
          <w:p w:rsidR="00FB22FC" w:rsidRPr="00E8620E" w:rsidRDefault="00FB22FC" w:rsidP="000D5104">
            <w:pPr>
              <w:spacing w:after="0"/>
              <w:rPr>
                <w:rFonts w:ascii="Arial" w:hAnsi="Arial" w:cs="Arial"/>
                <w:i/>
                <w:sz w:val="16"/>
                <w:szCs w:val="16"/>
              </w:rPr>
            </w:pPr>
          </w:p>
        </w:tc>
        <w:tc>
          <w:tcPr>
            <w:tcW w:w="284" w:type="dxa"/>
            <w:vAlign w:val="center"/>
          </w:tcPr>
          <w:p w:rsidR="00FB22FC" w:rsidRPr="00E8620E" w:rsidRDefault="00FB22FC" w:rsidP="000D5104">
            <w:pPr>
              <w:spacing w:after="0"/>
              <w:rPr>
                <w:rFonts w:ascii="Arial" w:hAnsi="Arial" w:cs="Arial"/>
                <w:i/>
                <w:sz w:val="16"/>
                <w:szCs w:val="16"/>
              </w:rPr>
            </w:pPr>
          </w:p>
        </w:tc>
        <w:tc>
          <w:tcPr>
            <w:tcW w:w="283" w:type="dxa"/>
            <w:vAlign w:val="center"/>
          </w:tcPr>
          <w:p w:rsidR="00FB22FC" w:rsidRPr="00E8620E" w:rsidRDefault="00FB22FC" w:rsidP="000D5104">
            <w:pPr>
              <w:spacing w:after="0"/>
              <w:rPr>
                <w:rFonts w:ascii="Arial" w:hAnsi="Arial" w:cs="Arial"/>
                <w:i/>
                <w:sz w:val="16"/>
                <w:szCs w:val="16"/>
              </w:rPr>
            </w:pPr>
          </w:p>
        </w:tc>
        <w:tc>
          <w:tcPr>
            <w:tcW w:w="284" w:type="dxa"/>
            <w:vAlign w:val="center"/>
          </w:tcPr>
          <w:p w:rsidR="00FB22FC" w:rsidRPr="00E8620E" w:rsidRDefault="00FB22FC" w:rsidP="000D5104">
            <w:pPr>
              <w:spacing w:after="0"/>
              <w:rPr>
                <w:rFonts w:ascii="Arial" w:hAnsi="Arial" w:cs="Arial"/>
                <w:i/>
                <w:sz w:val="16"/>
                <w:szCs w:val="16"/>
              </w:rPr>
            </w:pPr>
          </w:p>
        </w:tc>
        <w:tc>
          <w:tcPr>
            <w:tcW w:w="283" w:type="dxa"/>
            <w:vAlign w:val="center"/>
          </w:tcPr>
          <w:p w:rsidR="00FB22FC" w:rsidRPr="00E8620E" w:rsidRDefault="00FB22FC" w:rsidP="000D5104">
            <w:pPr>
              <w:spacing w:after="0"/>
              <w:rPr>
                <w:rFonts w:ascii="Arial" w:hAnsi="Arial" w:cs="Arial"/>
                <w:i/>
                <w:sz w:val="16"/>
                <w:szCs w:val="16"/>
              </w:rPr>
            </w:pPr>
          </w:p>
        </w:tc>
        <w:tc>
          <w:tcPr>
            <w:tcW w:w="284" w:type="dxa"/>
            <w:vAlign w:val="center"/>
          </w:tcPr>
          <w:p w:rsidR="00FB22FC" w:rsidRPr="00E8620E" w:rsidRDefault="00FB22FC" w:rsidP="000D5104">
            <w:pPr>
              <w:spacing w:after="0"/>
              <w:rPr>
                <w:rFonts w:ascii="Arial" w:hAnsi="Arial" w:cs="Arial"/>
                <w:i/>
                <w:sz w:val="16"/>
                <w:szCs w:val="16"/>
              </w:rPr>
            </w:pPr>
          </w:p>
        </w:tc>
        <w:tc>
          <w:tcPr>
            <w:tcW w:w="283" w:type="dxa"/>
            <w:vAlign w:val="center"/>
          </w:tcPr>
          <w:p w:rsidR="00FB22FC" w:rsidRPr="00E8620E" w:rsidRDefault="00FB22FC" w:rsidP="000D5104">
            <w:pPr>
              <w:spacing w:after="0"/>
              <w:rPr>
                <w:rFonts w:ascii="Arial" w:hAnsi="Arial" w:cs="Arial"/>
                <w:i/>
                <w:sz w:val="16"/>
                <w:szCs w:val="16"/>
              </w:rPr>
            </w:pPr>
          </w:p>
        </w:tc>
        <w:tc>
          <w:tcPr>
            <w:tcW w:w="284" w:type="dxa"/>
            <w:vAlign w:val="center"/>
          </w:tcPr>
          <w:p w:rsidR="00FB22FC" w:rsidRPr="00E8620E" w:rsidRDefault="00FB22FC" w:rsidP="000D5104">
            <w:pPr>
              <w:spacing w:after="0"/>
              <w:rPr>
                <w:rFonts w:ascii="Arial" w:hAnsi="Arial" w:cs="Arial"/>
                <w:i/>
                <w:sz w:val="16"/>
                <w:szCs w:val="16"/>
              </w:rPr>
            </w:pPr>
          </w:p>
        </w:tc>
        <w:tc>
          <w:tcPr>
            <w:tcW w:w="283" w:type="dxa"/>
            <w:vAlign w:val="center"/>
          </w:tcPr>
          <w:p w:rsidR="00FB22FC" w:rsidRPr="00E8620E" w:rsidRDefault="00FB22FC" w:rsidP="000D5104">
            <w:pPr>
              <w:spacing w:after="0"/>
              <w:rPr>
                <w:rFonts w:ascii="Arial" w:hAnsi="Arial" w:cs="Arial"/>
                <w:i/>
                <w:sz w:val="16"/>
                <w:szCs w:val="16"/>
              </w:rPr>
            </w:pPr>
          </w:p>
        </w:tc>
        <w:tc>
          <w:tcPr>
            <w:tcW w:w="284" w:type="dxa"/>
            <w:vAlign w:val="center"/>
          </w:tcPr>
          <w:p w:rsidR="00FB22FC" w:rsidRPr="00E8620E" w:rsidRDefault="00FB22FC" w:rsidP="000D5104">
            <w:pPr>
              <w:spacing w:after="0"/>
              <w:rPr>
                <w:rFonts w:ascii="Arial" w:hAnsi="Arial" w:cs="Arial"/>
                <w:i/>
                <w:sz w:val="16"/>
                <w:szCs w:val="16"/>
              </w:rPr>
            </w:pPr>
          </w:p>
        </w:tc>
        <w:tc>
          <w:tcPr>
            <w:tcW w:w="283" w:type="dxa"/>
            <w:vAlign w:val="center"/>
          </w:tcPr>
          <w:p w:rsidR="00FB22FC" w:rsidRPr="00FC0143" w:rsidRDefault="00FC0143" w:rsidP="000D5104">
            <w:pPr>
              <w:spacing w:after="0"/>
              <w:rPr>
                <w:rFonts w:ascii="Arial" w:hAnsi="Arial" w:cs="Arial"/>
                <w:b/>
                <w:i/>
                <w:sz w:val="16"/>
                <w:szCs w:val="16"/>
              </w:rPr>
            </w:pPr>
            <w:r w:rsidRPr="00FC0143">
              <w:rPr>
                <w:rFonts w:ascii="Arial" w:hAnsi="Arial" w:cs="Arial"/>
                <w:b/>
                <w:i/>
                <w:sz w:val="16"/>
                <w:szCs w:val="16"/>
              </w:rPr>
              <w:t>X</w:t>
            </w:r>
          </w:p>
        </w:tc>
        <w:tc>
          <w:tcPr>
            <w:tcW w:w="2825" w:type="dxa"/>
            <w:vAlign w:val="center"/>
          </w:tcPr>
          <w:p w:rsidR="00FB22FC" w:rsidRPr="00E8620E" w:rsidRDefault="00FC0143" w:rsidP="00FC0143">
            <w:pPr>
              <w:spacing w:after="0"/>
              <w:rPr>
                <w:rFonts w:ascii="Arial" w:hAnsi="Arial" w:cs="Arial"/>
                <w:i/>
                <w:sz w:val="16"/>
                <w:szCs w:val="16"/>
              </w:rPr>
            </w:pPr>
            <w:r w:rsidRPr="00FC0143">
              <w:rPr>
                <w:rFonts w:ascii="Arial" w:hAnsi="Arial" w:cs="Arial"/>
                <w:i/>
                <w:sz w:val="16"/>
                <w:szCs w:val="16"/>
              </w:rPr>
              <w:t xml:space="preserve"> El Comité se reunirá como mínimo dos (2) veces en el año </w:t>
            </w:r>
            <w:r w:rsidR="00582B3A">
              <w:rPr>
                <w:rFonts w:ascii="Arial" w:hAnsi="Arial" w:cs="Arial"/>
                <w:i/>
                <w:sz w:val="16"/>
                <w:szCs w:val="16"/>
              </w:rPr>
              <w:t>2 veces al añ</w:t>
            </w:r>
            <w:r>
              <w:rPr>
                <w:rFonts w:ascii="Arial" w:hAnsi="Arial" w:cs="Arial"/>
                <w:i/>
                <w:sz w:val="16"/>
                <w:szCs w:val="16"/>
              </w:rPr>
              <w:t>o. D</w:t>
            </w:r>
            <w:r w:rsidR="00582B3A">
              <w:rPr>
                <w:rFonts w:ascii="Arial" w:hAnsi="Arial" w:cs="Arial"/>
                <w:i/>
                <w:sz w:val="16"/>
                <w:szCs w:val="16"/>
              </w:rPr>
              <w:t>ecret</w:t>
            </w:r>
            <w:r>
              <w:rPr>
                <w:rFonts w:ascii="Arial" w:hAnsi="Arial" w:cs="Arial"/>
                <w:i/>
                <w:sz w:val="16"/>
                <w:szCs w:val="16"/>
              </w:rPr>
              <w:t xml:space="preserve">o </w:t>
            </w:r>
            <w:r w:rsidR="00582B3A">
              <w:rPr>
                <w:rFonts w:ascii="Arial" w:hAnsi="Arial" w:cs="Arial"/>
                <w:i/>
                <w:sz w:val="16"/>
                <w:szCs w:val="16"/>
              </w:rPr>
              <w:t>648</w:t>
            </w:r>
            <w:r>
              <w:rPr>
                <w:rFonts w:ascii="Arial" w:hAnsi="Arial" w:cs="Arial"/>
                <w:i/>
                <w:sz w:val="16"/>
                <w:szCs w:val="16"/>
              </w:rPr>
              <w:t xml:space="preserve"> de 2017. Art 4°</w:t>
            </w:r>
          </w:p>
        </w:tc>
      </w:tr>
      <w:tr w:rsidR="00FB22FC" w:rsidRPr="00E8620E" w:rsidTr="000D5104">
        <w:trPr>
          <w:cantSplit/>
          <w:trHeight w:val="269"/>
        </w:trPr>
        <w:tc>
          <w:tcPr>
            <w:tcW w:w="1601" w:type="dxa"/>
          </w:tcPr>
          <w:p w:rsidR="00FB22FC" w:rsidRPr="008C669B" w:rsidRDefault="00FB22FC" w:rsidP="00062A6E">
            <w:pPr>
              <w:spacing w:after="0" w:line="0" w:lineRule="atLeast"/>
              <w:jc w:val="both"/>
              <w:rPr>
                <w:rFonts w:ascii="Arial" w:hAnsi="Arial" w:cs="Arial"/>
                <w:i/>
                <w:sz w:val="16"/>
                <w:szCs w:val="16"/>
              </w:rPr>
            </w:pPr>
            <w:r w:rsidRPr="008C669B">
              <w:rPr>
                <w:rFonts w:ascii="Arial" w:hAnsi="Arial" w:cs="Arial"/>
                <w:i/>
                <w:sz w:val="16"/>
                <w:szCs w:val="16"/>
              </w:rPr>
              <w:lastRenderedPageBreak/>
              <w:t xml:space="preserve">Comité de </w:t>
            </w:r>
            <w:r w:rsidR="00A06364">
              <w:rPr>
                <w:rFonts w:ascii="Arial" w:hAnsi="Arial" w:cs="Arial"/>
                <w:i/>
                <w:sz w:val="16"/>
                <w:szCs w:val="16"/>
              </w:rPr>
              <w:t>Institucional de Gestión y Desempeño</w:t>
            </w:r>
          </w:p>
        </w:tc>
        <w:tc>
          <w:tcPr>
            <w:tcW w:w="411" w:type="dxa"/>
            <w:vAlign w:val="center"/>
          </w:tcPr>
          <w:p w:rsidR="00FB22FC" w:rsidRPr="00E8620E" w:rsidRDefault="00FB22FC" w:rsidP="000D5104">
            <w:pPr>
              <w:spacing w:after="0"/>
              <w:rPr>
                <w:rFonts w:ascii="Arial" w:hAnsi="Arial" w:cs="Arial"/>
                <w:i/>
                <w:sz w:val="16"/>
                <w:szCs w:val="16"/>
              </w:rPr>
            </w:pPr>
          </w:p>
        </w:tc>
        <w:tc>
          <w:tcPr>
            <w:tcW w:w="411" w:type="dxa"/>
            <w:vAlign w:val="center"/>
          </w:tcPr>
          <w:p w:rsidR="00FB22FC" w:rsidRPr="00E8620E" w:rsidRDefault="00FB22FC" w:rsidP="000D5104">
            <w:pPr>
              <w:spacing w:after="0"/>
              <w:rPr>
                <w:rFonts w:ascii="Arial" w:hAnsi="Arial" w:cs="Arial"/>
                <w:i/>
                <w:sz w:val="16"/>
                <w:szCs w:val="16"/>
              </w:rPr>
            </w:pPr>
          </w:p>
        </w:tc>
        <w:tc>
          <w:tcPr>
            <w:tcW w:w="411" w:type="dxa"/>
            <w:vAlign w:val="center"/>
          </w:tcPr>
          <w:p w:rsidR="00FB22FC" w:rsidRPr="00E8620E" w:rsidRDefault="00FB22FC" w:rsidP="000D5104">
            <w:pPr>
              <w:spacing w:after="0"/>
              <w:rPr>
                <w:rFonts w:ascii="Arial" w:hAnsi="Arial" w:cs="Arial"/>
                <w:i/>
                <w:sz w:val="16"/>
                <w:szCs w:val="16"/>
              </w:rPr>
            </w:pPr>
          </w:p>
        </w:tc>
        <w:tc>
          <w:tcPr>
            <w:tcW w:w="412" w:type="dxa"/>
            <w:vAlign w:val="center"/>
          </w:tcPr>
          <w:p w:rsidR="00FB22FC" w:rsidRPr="00E8620E" w:rsidRDefault="00FB22FC" w:rsidP="000D5104">
            <w:pPr>
              <w:spacing w:after="0"/>
              <w:rPr>
                <w:rFonts w:ascii="Arial" w:hAnsi="Arial" w:cs="Arial"/>
                <w:i/>
                <w:sz w:val="16"/>
                <w:szCs w:val="16"/>
              </w:rPr>
            </w:pPr>
          </w:p>
        </w:tc>
        <w:tc>
          <w:tcPr>
            <w:tcW w:w="299" w:type="dxa"/>
            <w:gridSpan w:val="2"/>
            <w:vAlign w:val="center"/>
          </w:tcPr>
          <w:p w:rsidR="00FB22FC" w:rsidRPr="00FC0143" w:rsidRDefault="00FC0143" w:rsidP="000D5104">
            <w:pPr>
              <w:spacing w:after="0"/>
              <w:rPr>
                <w:rFonts w:ascii="Arial" w:hAnsi="Arial" w:cs="Arial"/>
                <w:b/>
                <w:i/>
                <w:sz w:val="16"/>
                <w:szCs w:val="16"/>
              </w:rPr>
            </w:pPr>
            <w:r w:rsidRPr="00FC0143">
              <w:rPr>
                <w:rFonts w:ascii="Arial" w:hAnsi="Arial" w:cs="Arial"/>
                <w:b/>
                <w:i/>
                <w:sz w:val="16"/>
                <w:szCs w:val="16"/>
              </w:rPr>
              <w:t>X</w:t>
            </w:r>
          </w:p>
        </w:tc>
        <w:tc>
          <w:tcPr>
            <w:tcW w:w="283" w:type="dxa"/>
            <w:vAlign w:val="center"/>
          </w:tcPr>
          <w:p w:rsidR="00FB22FC" w:rsidRPr="00E8620E" w:rsidRDefault="00FB22FC" w:rsidP="000D5104">
            <w:pPr>
              <w:spacing w:after="0"/>
              <w:rPr>
                <w:rFonts w:ascii="Arial" w:hAnsi="Arial" w:cs="Arial"/>
                <w:i/>
                <w:sz w:val="16"/>
                <w:szCs w:val="16"/>
              </w:rPr>
            </w:pPr>
          </w:p>
        </w:tc>
        <w:tc>
          <w:tcPr>
            <w:tcW w:w="284" w:type="dxa"/>
            <w:vAlign w:val="center"/>
          </w:tcPr>
          <w:p w:rsidR="00FB22FC" w:rsidRPr="00E8620E" w:rsidRDefault="00FB22FC" w:rsidP="000D5104">
            <w:pPr>
              <w:spacing w:after="0"/>
              <w:rPr>
                <w:rFonts w:ascii="Arial" w:hAnsi="Arial" w:cs="Arial"/>
                <w:i/>
                <w:sz w:val="16"/>
                <w:szCs w:val="16"/>
              </w:rPr>
            </w:pPr>
          </w:p>
        </w:tc>
        <w:tc>
          <w:tcPr>
            <w:tcW w:w="283" w:type="dxa"/>
            <w:vAlign w:val="center"/>
          </w:tcPr>
          <w:p w:rsidR="00FB22FC" w:rsidRPr="00FC0143" w:rsidRDefault="00FC0143" w:rsidP="000D5104">
            <w:pPr>
              <w:spacing w:after="0"/>
              <w:rPr>
                <w:rFonts w:ascii="Arial" w:hAnsi="Arial" w:cs="Arial"/>
                <w:b/>
                <w:i/>
                <w:sz w:val="16"/>
                <w:szCs w:val="16"/>
              </w:rPr>
            </w:pPr>
            <w:r>
              <w:rPr>
                <w:rFonts w:ascii="Arial" w:hAnsi="Arial" w:cs="Arial"/>
                <w:b/>
                <w:i/>
                <w:sz w:val="16"/>
                <w:szCs w:val="16"/>
              </w:rPr>
              <w:t>X</w:t>
            </w:r>
          </w:p>
        </w:tc>
        <w:tc>
          <w:tcPr>
            <w:tcW w:w="284" w:type="dxa"/>
            <w:vAlign w:val="center"/>
          </w:tcPr>
          <w:p w:rsidR="00FB22FC" w:rsidRPr="00E8620E" w:rsidRDefault="00FB22FC" w:rsidP="000D5104">
            <w:pPr>
              <w:spacing w:after="0"/>
              <w:rPr>
                <w:rFonts w:ascii="Arial" w:hAnsi="Arial" w:cs="Arial"/>
                <w:i/>
                <w:sz w:val="16"/>
                <w:szCs w:val="16"/>
              </w:rPr>
            </w:pPr>
          </w:p>
        </w:tc>
        <w:tc>
          <w:tcPr>
            <w:tcW w:w="283" w:type="dxa"/>
            <w:vAlign w:val="center"/>
          </w:tcPr>
          <w:p w:rsidR="00FB22FC" w:rsidRPr="00E8620E" w:rsidRDefault="00FB22FC" w:rsidP="000D5104">
            <w:pPr>
              <w:spacing w:after="0"/>
              <w:rPr>
                <w:rFonts w:ascii="Arial" w:hAnsi="Arial" w:cs="Arial"/>
                <w:i/>
                <w:sz w:val="16"/>
                <w:szCs w:val="16"/>
              </w:rPr>
            </w:pPr>
          </w:p>
        </w:tc>
        <w:tc>
          <w:tcPr>
            <w:tcW w:w="284" w:type="dxa"/>
            <w:vAlign w:val="center"/>
          </w:tcPr>
          <w:p w:rsidR="00FB22FC" w:rsidRPr="00FC0143" w:rsidRDefault="00FC0143" w:rsidP="000D5104">
            <w:pPr>
              <w:spacing w:after="0"/>
              <w:rPr>
                <w:rFonts w:ascii="Arial" w:hAnsi="Arial" w:cs="Arial"/>
                <w:b/>
                <w:i/>
                <w:sz w:val="16"/>
                <w:szCs w:val="16"/>
              </w:rPr>
            </w:pPr>
            <w:r>
              <w:rPr>
                <w:rFonts w:ascii="Arial" w:hAnsi="Arial" w:cs="Arial"/>
                <w:b/>
                <w:i/>
                <w:sz w:val="16"/>
                <w:szCs w:val="16"/>
              </w:rPr>
              <w:t>X</w:t>
            </w:r>
          </w:p>
        </w:tc>
        <w:tc>
          <w:tcPr>
            <w:tcW w:w="283" w:type="dxa"/>
            <w:vAlign w:val="center"/>
          </w:tcPr>
          <w:p w:rsidR="00FB22FC" w:rsidRPr="00E8620E" w:rsidRDefault="00FB22FC" w:rsidP="000D5104">
            <w:pPr>
              <w:spacing w:after="0"/>
              <w:rPr>
                <w:rFonts w:ascii="Arial" w:hAnsi="Arial" w:cs="Arial"/>
                <w:i/>
                <w:sz w:val="16"/>
                <w:szCs w:val="16"/>
              </w:rPr>
            </w:pPr>
          </w:p>
        </w:tc>
        <w:tc>
          <w:tcPr>
            <w:tcW w:w="284" w:type="dxa"/>
            <w:vAlign w:val="center"/>
          </w:tcPr>
          <w:p w:rsidR="00FB22FC" w:rsidRPr="00E8620E" w:rsidRDefault="00FB22FC" w:rsidP="000D5104">
            <w:pPr>
              <w:spacing w:after="0"/>
              <w:rPr>
                <w:rFonts w:ascii="Arial" w:hAnsi="Arial" w:cs="Arial"/>
                <w:i/>
                <w:sz w:val="16"/>
                <w:szCs w:val="16"/>
              </w:rPr>
            </w:pPr>
          </w:p>
        </w:tc>
        <w:tc>
          <w:tcPr>
            <w:tcW w:w="283" w:type="dxa"/>
            <w:vAlign w:val="center"/>
          </w:tcPr>
          <w:p w:rsidR="00FB22FC" w:rsidRPr="00E8620E" w:rsidRDefault="00FB22FC" w:rsidP="000D5104">
            <w:pPr>
              <w:spacing w:after="0"/>
              <w:rPr>
                <w:rFonts w:ascii="Arial" w:hAnsi="Arial" w:cs="Arial"/>
                <w:i/>
                <w:sz w:val="16"/>
                <w:szCs w:val="16"/>
              </w:rPr>
            </w:pPr>
          </w:p>
        </w:tc>
        <w:tc>
          <w:tcPr>
            <w:tcW w:w="284" w:type="dxa"/>
            <w:vAlign w:val="center"/>
          </w:tcPr>
          <w:p w:rsidR="00FB22FC" w:rsidRPr="00FC0143" w:rsidRDefault="00FC0143" w:rsidP="000D5104">
            <w:pPr>
              <w:spacing w:after="0"/>
              <w:rPr>
                <w:rFonts w:ascii="Arial" w:hAnsi="Arial" w:cs="Arial"/>
                <w:b/>
                <w:i/>
                <w:sz w:val="16"/>
                <w:szCs w:val="16"/>
              </w:rPr>
            </w:pPr>
            <w:r w:rsidRPr="00FC0143">
              <w:rPr>
                <w:rFonts w:ascii="Arial" w:hAnsi="Arial" w:cs="Arial"/>
                <w:b/>
                <w:i/>
                <w:sz w:val="16"/>
                <w:szCs w:val="16"/>
              </w:rPr>
              <w:t>X</w:t>
            </w:r>
          </w:p>
        </w:tc>
        <w:tc>
          <w:tcPr>
            <w:tcW w:w="283" w:type="dxa"/>
            <w:vAlign w:val="center"/>
          </w:tcPr>
          <w:p w:rsidR="00FB22FC" w:rsidRPr="00E8620E" w:rsidRDefault="00FB22FC" w:rsidP="000D5104">
            <w:pPr>
              <w:spacing w:after="0"/>
              <w:rPr>
                <w:rFonts w:ascii="Arial" w:hAnsi="Arial" w:cs="Arial"/>
                <w:i/>
                <w:sz w:val="16"/>
                <w:szCs w:val="16"/>
              </w:rPr>
            </w:pPr>
          </w:p>
        </w:tc>
        <w:tc>
          <w:tcPr>
            <w:tcW w:w="2825" w:type="dxa"/>
            <w:vAlign w:val="center"/>
          </w:tcPr>
          <w:p w:rsidR="00FB22FC" w:rsidRPr="00E8620E" w:rsidRDefault="00582B3A" w:rsidP="000D5104">
            <w:pPr>
              <w:spacing w:after="0"/>
              <w:rPr>
                <w:rFonts w:ascii="Arial" w:hAnsi="Arial" w:cs="Arial"/>
                <w:i/>
                <w:sz w:val="16"/>
                <w:szCs w:val="16"/>
              </w:rPr>
            </w:pPr>
            <w:r>
              <w:rPr>
                <w:rFonts w:ascii="Arial" w:hAnsi="Arial" w:cs="Arial"/>
                <w:i/>
                <w:sz w:val="16"/>
                <w:szCs w:val="16"/>
              </w:rPr>
              <w:t xml:space="preserve">Cada tres meses y </w:t>
            </w:r>
            <w:r w:rsidR="00FC0143">
              <w:rPr>
                <w:rFonts w:ascii="Arial" w:hAnsi="Arial" w:cs="Arial"/>
                <w:i/>
                <w:sz w:val="16"/>
                <w:szCs w:val="16"/>
              </w:rPr>
              <w:t>esporádicamente</w:t>
            </w:r>
            <w:r>
              <w:rPr>
                <w:rFonts w:ascii="Arial" w:hAnsi="Arial" w:cs="Arial"/>
                <w:i/>
                <w:sz w:val="16"/>
                <w:szCs w:val="16"/>
              </w:rPr>
              <w:t xml:space="preserve"> cada vez que se </w:t>
            </w:r>
            <w:r w:rsidR="00FC0143">
              <w:rPr>
                <w:rFonts w:ascii="Arial" w:hAnsi="Arial" w:cs="Arial"/>
                <w:i/>
                <w:sz w:val="16"/>
                <w:szCs w:val="16"/>
              </w:rPr>
              <w:t>requiera</w:t>
            </w:r>
            <w:r>
              <w:rPr>
                <w:rFonts w:ascii="Arial" w:hAnsi="Arial" w:cs="Arial"/>
                <w:i/>
                <w:sz w:val="16"/>
                <w:szCs w:val="16"/>
              </w:rPr>
              <w:t xml:space="preserve">  648 de 2017</w:t>
            </w:r>
          </w:p>
        </w:tc>
      </w:tr>
      <w:tr w:rsidR="00A06364" w:rsidRPr="00E8620E" w:rsidTr="004E3EEF">
        <w:trPr>
          <w:cantSplit/>
          <w:trHeight w:val="1226"/>
        </w:trPr>
        <w:tc>
          <w:tcPr>
            <w:tcW w:w="1601" w:type="dxa"/>
          </w:tcPr>
          <w:p w:rsidR="00A06364" w:rsidRPr="008C669B" w:rsidRDefault="00A06364" w:rsidP="00062A6E">
            <w:pPr>
              <w:spacing w:after="0" w:line="0" w:lineRule="atLeast"/>
              <w:jc w:val="both"/>
              <w:rPr>
                <w:rFonts w:ascii="Arial" w:hAnsi="Arial" w:cs="Arial"/>
                <w:i/>
                <w:sz w:val="16"/>
                <w:szCs w:val="16"/>
              </w:rPr>
            </w:pPr>
            <w:r w:rsidRPr="008C669B">
              <w:rPr>
                <w:rFonts w:ascii="Arial" w:hAnsi="Arial" w:cs="Arial"/>
                <w:i/>
                <w:sz w:val="16"/>
                <w:szCs w:val="16"/>
              </w:rPr>
              <w:t>Comité</w:t>
            </w:r>
            <w:r w:rsidR="000D5104">
              <w:rPr>
                <w:rFonts w:ascii="Arial" w:hAnsi="Arial" w:cs="Arial"/>
                <w:i/>
                <w:sz w:val="16"/>
                <w:szCs w:val="16"/>
              </w:rPr>
              <w:t xml:space="preserve"> de Conciliación y Defensa Judicial</w:t>
            </w:r>
          </w:p>
        </w:tc>
        <w:tc>
          <w:tcPr>
            <w:tcW w:w="411" w:type="dxa"/>
            <w:vAlign w:val="center"/>
          </w:tcPr>
          <w:p w:rsidR="00A06364" w:rsidRPr="00E8620E" w:rsidRDefault="00A06364" w:rsidP="000D5104">
            <w:pPr>
              <w:spacing w:after="0"/>
              <w:rPr>
                <w:rFonts w:ascii="Arial" w:hAnsi="Arial" w:cs="Arial"/>
                <w:i/>
                <w:sz w:val="16"/>
                <w:szCs w:val="16"/>
              </w:rPr>
            </w:pPr>
          </w:p>
        </w:tc>
        <w:tc>
          <w:tcPr>
            <w:tcW w:w="411" w:type="dxa"/>
            <w:vAlign w:val="center"/>
          </w:tcPr>
          <w:p w:rsidR="00A06364" w:rsidRPr="00E8620E" w:rsidRDefault="00A06364" w:rsidP="000D5104">
            <w:pPr>
              <w:spacing w:after="0"/>
              <w:rPr>
                <w:rFonts w:ascii="Arial" w:hAnsi="Arial" w:cs="Arial"/>
                <w:i/>
                <w:sz w:val="16"/>
                <w:szCs w:val="16"/>
              </w:rPr>
            </w:pPr>
          </w:p>
        </w:tc>
        <w:tc>
          <w:tcPr>
            <w:tcW w:w="411" w:type="dxa"/>
            <w:vAlign w:val="center"/>
          </w:tcPr>
          <w:p w:rsidR="00A06364" w:rsidRPr="00E8620E" w:rsidRDefault="00A06364" w:rsidP="000D5104">
            <w:pPr>
              <w:spacing w:after="0"/>
              <w:rPr>
                <w:rFonts w:ascii="Arial" w:hAnsi="Arial" w:cs="Arial"/>
                <w:i/>
                <w:sz w:val="16"/>
                <w:szCs w:val="16"/>
              </w:rPr>
            </w:pPr>
          </w:p>
        </w:tc>
        <w:tc>
          <w:tcPr>
            <w:tcW w:w="412" w:type="dxa"/>
            <w:vAlign w:val="center"/>
          </w:tcPr>
          <w:p w:rsidR="00A06364" w:rsidRPr="00E8620E" w:rsidRDefault="00A06364" w:rsidP="000D5104">
            <w:pPr>
              <w:spacing w:after="0"/>
              <w:rPr>
                <w:rFonts w:ascii="Arial" w:hAnsi="Arial" w:cs="Arial"/>
                <w:i/>
                <w:sz w:val="16"/>
                <w:szCs w:val="16"/>
              </w:rPr>
            </w:pPr>
          </w:p>
        </w:tc>
        <w:tc>
          <w:tcPr>
            <w:tcW w:w="299" w:type="dxa"/>
            <w:gridSpan w:val="2"/>
            <w:vAlign w:val="center"/>
          </w:tcPr>
          <w:p w:rsidR="00A06364" w:rsidRPr="001778F2" w:rsidRDefault="001778F2" w:rsidP="000D5104">
            <w:pPr>
              <w:spacing w:after="0"/>
              <w:rPr>
                <w:rFonts w:ascii="Arial" w:hAnsi="Arial" w:cs="Arial"/>
                <w:b/>
                <w:i/>
                <w:sz w:val="16"/>
                <w:szCs w:val="16"/>
              </w:rPr>
            </w:pPr>
            <w:r>
              <w:rPr>
                <w:rFonts w:ascii="Arial" w:hAnsi="Arial" w:cs="Arial"/>
                <w:b/>
                <w:i/>
                <w:sz w:val="16"/>
                <w:szCs w:val="16"/>
              </w:rPr>
              <w:t>X</w:t>
            </w:r>
          </w:p>
        </w:tc>
        <w:tc>
          <w:tcPr>
            <w:tcW w:w="283" w:type="dxa"/>
            <w:vAlign w:val="center"/>
          </w:tcPr>
          <w:p w:rsidR="00A06364" w:rsidRPr="001778F2" w:rsidRDefault="001778F2" w:rsidP="000D5104">
            <w:pPr>
              <w:spacing w:after="0"/>
              <w:rPr>
                <w:rFonts w:ascii="Arial" w:hAnsi="Arial" w:cs="Arial"/>
                <w:b/>
                <w:i/>
                <w:sz w:val="16"/>
                <w:szCs w:val="16"/>
              </w:rPr>
            </w:pPr>
            <w:r>
              <w:rPr>
                <w:rFonts w:ascii="Arial" w:hAnsi="Arial" w:cs="Arial"/>
                <w:b/>
                <w:i/>
                <w:sz w:val="16"/>
                <w:szCs w:val="16"/>
              </w:rPr>
              <w:t>X</w:t>
            </w:r>
          </w:p>
        </w:tc>
        <w:tc>
          <w:tcPr>
            <w:tcW w:w="284" w:type="dxa"/>
            <w:vAlign w:val="center"/>
          </w:tcPr>
          <w:p w:rsidR="00A06364" w:rsidRPr="001778F2" w:rsidRDefault="001778F2" w:rsidP="000D5104">
            <w:pPr>
              <w:spacing w:after="0"/>
              <w:rPr>
                <w:rFonts w:ascii="Arial" w:hAnsi="Arial" w:cs="Arial"/>
                <w:b/>
                <w:i/>
                <w:sz w:val="16"/>
                <w:szCs w:val="16"/>
              </w:rPr>
            </w:pPr>
            <w:r>
              <w:rPr>
                <w:rFonts w:ascii="Arial" w:hAnsi="Arial" w:cs="Arial"/>
                <w:b/>
                <w:i/>
                <w:sz w:val="16"/>
                <w:szCs w:val="16"/>
              </w:rPr>
              <w:t>X</w:t>
            </w:r>
          </w:p>
        </w:tc>
        <w:tc>
          <w:tcPr>
            <w:tcW w:w="283" w:type="dxa"/>
            <w:vAlign w:val="center"/>
          </w:tcPr>
          <w:p w:rsidR="00A06364" w:rsidRPr="001778F2" w:rsidRDefault="001778F2" w:rsidP="000D5104">
            <w:pPr>
              <w:spacing w:after="0"/>
              <w:rPr>
                <w:rFonts w:ascii="Arial" w:hAnsi="Arial" w:cs="Arial"/>
                <w:b/>
                <w:i/>
                <w:sz w:val="16"/>
                <w:szCs w:val="16"/>
              </w:rPr>
            </w:pPr>
            <w:r>
              <w:rPr>
                <w:rFonts w:ascii="Arial" w:hAnsi="Arial" w:cs="Arial"/>
                <w:b/>
                <w:i/>
                <w:sz w:val="16"/>
                <w:szCs w:val="16"/>
              </w:rPr>
              <w:t>X</w:t>
            </w:r>
          </w:p>
        </w:tc>
        <w:tc>
          <w:tcPr>
            <w:tcW w:w="284" w:type="dxa"/>
            <w:vAlign w:val="center"/>
          </w:tcPr>
          <w:p w:rsidR="00A06364" w:rsidRPr="001778F2" w:rsidRDefault="001778F2" w:rsidP="000D5104">
            <w:pPr>
              <w:spacing w:after="0"/>
              <w:rPr>
                <w:rFonts w:ascii="Arial" w:hAnsi="Arial" w:cs="Arial"/>
                <w:b/>
                <w:i/>
                <w:sz w:val="16"/>
                <w:szCs w:val="16"/>
              </w:rPr>
            </w:pPr>
            <w:r>
              <w:rPr>
                <w:rFonts w:ascii="Arial" w:hAnsi="Arial" w:cs="Arial"/>
                <w:b/>
                <w:i/>
                <w:sz w:val="16"/>
                <w:szCs w:val="16"/>
              </w:rPr>
              <w:t>X</w:t>
            </w:r>
          </w:p>
        </w:tc>
        <w:tc>
          <w:tcPr>
            <w:tcW w:w="283" w:type="dxa"/>
            <w:vAlign w:val="center"/>
          </w:tcPr>
          <w:p w:rsidR="00A06364" w:rsidRPr="001778F2" w:rsidRDefault="001778F2" w:rsidP="000D5104">
            <w:pPr>
              <w:spacing w:after="0"/>
              <w:rPr>
                <w:rFonts w:ascii="Arial" w:hAnsi="Arial" w:cs="Arial"/>
                <w:b/>
                <w:i/>
                <w:sz w:val="16"/>
                <w:szCs w:val="16"/>
              </w:rPr>
            </w:pPr>
            <w:r>
              <w:rPr>
                <w:rFonts w:ascii="Arial" w:hAnsi="Arial" w:cs="Arial"/>
                <w:b/>
                <w:i/>
                <w:sz w:val="16"/>
                <w:szCs w:val="16"/>
              </w:rPr>
              <w:t>X</w:t>
            </w:r>
          </w:p>
        </w:tc>
        <w:tc>
          <w:tcPr>
            <w:tcW w:w="284" w:type="dxa"/>
            <w:vAlign w:val="center"/>
          </w:tcPr>
          <w:p w:rsidR="00A06364" w:rsidRPr="001778F2" w:rsidRDefault="001778F2" w:rsidP="000D5104">
            <w:pPr>
              <w:spacing w:after="0"/>
              <w:rPr>
                <w:rFonts w:ascii="Arial" w:hAnsi="Arial" w:cs="Arial"/>
                <w:b/>
                <w:i/>
                <w:sz w:val="16"/>
                <w:szCs w:val="16"/>
              </w:rPr>
            </w:pPr>
            <w:r>
              <w:rPr>
                <w:rFonts w:ascii="Arial" w:hAnsi="Arial" w:cs="Arial"/>
                <w:b/>
                <w:i/>
                <w:sz w:val="16"/>
                <w:szCs w:val="16"/>
              </w:rPr>
              <w:t>X</w:t>
            </w:r>
          </w:p>
        </w:tc>
        <w:tc>
          <w:tcPr>
            <w:tcW w:w="283" w:type="dxa"/>
            <w:vAlign w:val="center"/>
          </w:tcPr>
          <w:p w:rsidR="00A06364" w:rsidRPr="001778F2" w:rsidRDefault="001778F2" w:rsidP="000D5104">
            <w:pPr>
              <w:spacing w:after="0"/>
              <w:rPr>
                <w:rFonts w:ascii="Arial" w:hAnsi="Arial" w:cs="Arial"/>
                <w:b/>
                <w:i/>
                <w:sz w:val="16"/>
                <w:szCs w:val="16"/>
              </w:rPr>
            </w:pPr>
            <w:r>
              <w:rPr>
                <w:rFonts w:ascii="Arial" w:hAnsi="Arial" w:cs="Arial"/>
                <w:b/>
                <w:i/>
                <w:sz w:val="16"/>
                <w:szCs w:val="16"/>
              </w:rPr>
              <w:t>X</w:t>
            </w:r>
          </w:p>
        </w:tc>
        <w:tc>
          <w:tcPr>
            <w:tcW w:w="284" w:type="dxa"/>
            <w:vAlign w:val="center"/>
          </w:tcPr>
          <w:p w:rsidR="00A06364" w:rsidRPr="001778F2" w:rsidRDefault="001778F2" w:rsidP="000D5104">
            <w:pPr>
              <w:spacing w:after="0"/>
              <w:rPr>
                <w:rFonts w:ascii="Arial" w:hAnsi="Arial" w:cs="Arial"/>
                <w:b/>
                <w:i/>
                <w:sz w:val="16"/>
                <w:szCs w:val="16"/>
              </w:rPr>
            </w:pPr>
            <w:r>
              <w:rPr>
                <w:rFonts w:ascii="Arial" w:hAnsi="Arial" w:cs="Arial"/>
                <w:b/>
                <w:i/>
                <w:sz w:val="16"/>
                <w:szCs w:val="16"/>
              </w:rPr>
              <w:t>X</w:t>
            </w:r>
          </w:p>
        </w:tc>
        <w:tc>
          <w:tcPr>
            <w:tcW w:w="283" w:type="dxa"/>
            <w:vAlign w:val="center"/>
          </w:tcPr>
          <w:p w:rsidR="00A06364" w:rsidRPr="001778F2" w:rsidRDefault="001778F2" w:rsidP="000D5104">
            <w:pPr>
              <w:spacing w:after="0"/>
              <w:rPr>
                <w:rFonts w:ascii="Arial" w:hAnsi="Arial" w:cs="Arial"/>
                <w:b/>
                <w:i/>
                <w:sz w:val="16"/>
                <w:szCs w:val="16"/>
              </w:rPr>
            </w:pPr>
            <w:r>
              <w:rPr>
                <w:rFonts w:ascii="Arial" w:hAnsi="Arial" w:cs="Arial"/>
                <w:b/>
                <w:i/>
                <w:sz w:val="16"/>
                <w:szCs w:val="16"/>
              </w:rPr>
              <w:t>X</w:t>
            </w:r>
          </w:p>
        </w:tc>
        <w:tc>
          <w:tcPr>
            <w:tcW w:w="284" w:type="dxa"/>
            <w:vAlign w:val="center"/>
          </w:tcPr>
          <w:p w:rsidR="00A06364" w:rsidRPr="001778F2" w:rsidRDefault="001778F2" w:rsidP="000D5104">
            <w:pPr>
              <w:spacing w:after="0"/>
              <w:rPr>
                <w:rFonts w:ascii="Arial" w:hAnsi="Arial" w:cs="Arial"/>
                <w:b/>
                <w:i/>
                <w:sz w:val="16"/>
                <w:szCs w:val="16"/>
              </w:rPr>
            </w:pPr>
            <w:r>
              <w:rPr>
                <w:rFonts w:ascii="Arial" w:hAnsi="Arial" w:cs="Arial"/>
                <w:b/>
                <w:i/>
                <w:sz w:val="16"/>
                <w:szCs w:val="16"/>
              </w:rPr>
              <w:t>X</w:t>
            </w:r>
          </w:p>
        </w:tc>
        <w:tc>
          <w:tcPr>
            <w:tcW w:w="283" w:type="dxa"/>
            <w:vAlign w:val="center"/>
          </w:tcPr>
          <w:p w:rsidR="00A06364" w:rsidRPr="001778F2" w:rsidRDefault="001778F2" w:rsidP="000D5104">
            <w:pPr>
              <w:spacing w:after="0"/>
              <w:rPr>
                <w:rFonts w:ascii="Arial" w:hAnsi="Arial" w:cs="Arial"/>
                <w:b/>
                <w:i/>
                <w:sz w:val="16"/>
                <w:szCs w:val="16"/>
              </w:rPr>
            </w:pPr>
            <w:r>
              <w:rPr>
                <w:rFonts w:ascii="Arial" w:hAnsi="Arial" w:cs="Arial"/>
                <w:b/>
                <w:i/>
                <w:sz w:val="16"/>
                <w:szCs w:val="16"/>
              </w:rPr>
              <w:t>X</w:t>
            </w:r>
          </w:p>
        </w:tc>
        <w:tc>
          <w:tcPr>
            <w:tcW w:w="2825" w:type="dxa"/>
            <w:vAlign w:val="center"/>
          </w:tcPr>
          <w:p w:rsidR="00A06364" w:rsidRDefault="000D5104" w:rsidP="000D5104">
            <w:pPr>
              <w:spacing w:after="0"/>
              <w:rPr>
                <w:rFonts w:ascii="Arial" w:hAnsi="Arial" w:cs="Arial"/>
                <w:i/>
                <w:sz w:val="16"/>
                <w:szCs w:val="16"/>
                <w:lang w:val="es-CO"/>
              </w:rPr>
            </w:pPr>
            <w:r w:rsidRPr="000D5104">
              <w:rPr>
                <w:rFonts w:ascii="Arial" w:hAnsi="Arial" w:cs="Arial"/>
                <w:i/>
                <w:sz w:val="16"/>
                <w:szCs w:val="16"/>
              </w:rPr>
              <w:t>Ley 446 de 1998</w:t>
            </w:r>
            <w:r>
              <w:rPr>
                <w:rFonts w:ascii="Arial" w:hAnsi="Arial" w:cs="Arial"/>
                <w:i/>
                <w:sz w:val="16"/>
                <w:szCs w:val="16"/>
              </w:rPr>
              <w:t xml:space="preserve">, </w:t>
            </w:r>
            <w:r w:rsidRPr="000D5104">
              <w:rPr>
                <w:rFonts w:ascii="Arial" w:hAnsi="Arial" w:cs="Arial"/>
                <w:i/>
                <w:sz w:val="16"/>
                <w:szCs w:val="16"/>
                <w:lang w:val="es-CO"/>
              </w:rPr>
              <w:t xml:space="preserve"> Decreto 1716 de 2009 </w:t>
            </w:r>
            <w:r>
              <w:rPr>
                <w:rFonts w:ascii="Arial" w:hAnsi="Arial" w:cs="Arial"/>
                <w:i/>
                <w:sz w:val="16"/>
                <w:szCs w:val="16"/>
                <w:lang w:val="es-CO"/>
              </w:rPr>
              <w:t xml:space="preserve">y Decreto 1069 de 2015, art. </w:t>
            </w:r>
            <w:r w:rsidRPr="000D5104">
              <w:rPr>
                <w:rFonts w:ascii="Arial" w:hAnsi="Arial" w:cs="Arial"/>
                <w:i/>
                <w:sz w:val="16"/>
                <w:szCs w:val="16"/>
                <w:lang w:val="es-CO"/>
              </w:rPr>
              <w:t xml:space="preserve">2.2.4.3.1.2.3. </w:t>
            </w:r>
          </w:p>
          <w:p w:rsidR="004E3EEF" w:rsidRPr="00E8620E" w:rsidRDefault="004E3EEF" w:rsidP="004E3EEF">
            <w:pPr>
              <w:spacing w:after="0" w:line="0" w:lineRule="atLeast"/>
              <w:rPr>
                <w:rFonts w:ascii="Arial" w:hAnsi="Arial" w:cs="Arial"/>
                <w:i/>
                <w:sz w:val="16"/>
                <w:szCs w:val="16"/>
              </w:rPr>
            </w:pPr>
            <w:r>
              <w:rPr>
                <w:rFonts w:ascii="Arial" w:hAnsi="Arial" w:cs="Arial"/>
                <w:i/>
                <w:sz w:val="16"/>
                <w:szCs w:val="16"/>
                <w:lang w:val="es-CO"/>
              </w:rPr>
              <w:t>D</w:t>
            </w:r>
            <w:r w:rsidRPr="004E3EEF">
              <w:rPr>
                <w:rFonts w:ascii="Arial" w:hAnsi="Arial" w:cs="Arial"/>
                <w:i/>
                <w:sz w:val="16"/>
                <w:szCs w:val="16"/>
                <w:lang w:val="es-CO"/>
              </w:rPr>
              <w:t>ecreto 1069 de 2015</w:t>
            </w:r>
            <w:r>
              <w:rPr>
                <w:rFonts w:ascii="Arial" w:hAnsi="Arial" w:cs="Arial"/>
                <w:i/>
                <w:sz w:val="16"/>
                <w:szCs w:val="16"/>
                <w:lang w:val="es-CO"/>
              </w:rPr>
              <w:t xml:space="preserve">,  art. </w:t>
            </w:r>
            <w:r w:rsidRPr="004E3EEF">
              <w:rPr>
                <w:rFonts w:ascii="Arial" w:hAnsi="Arial" w:cs="Arial"/>
                <w:i/>
                <w:sz w:val="16"/>
                <w:szCs w:val="16"/>
                <w:lang w:val="es-CO"/>
              </w:rPr>
              <w:t>2.2.4.3.1.2.4. se debe reunir “no menos de dos veces al mes”</w:t>
            </w:r>
          </w:p>
        </w:tc>
      </w:tr>
      <w:tr w:rsidR="00FB22FC" w:rsidRPr="00E8620E" w:rsidTr="000D2075">
        <w:trPr>
          <w:cantSplit/>
          <w:trHeight w:val="247"/>
        </w:trPr>
        <w:tc>
          <w:tcPr>
            <w:tcW w:w="9488" w:type="dxa"/>
            <w:gridSpan w:val="19"/>
          </w:tcPr>
          <w:p w:rsidR="00FB22FC" w:rsidRPr="008C669B" w:rsidRDefault="00764F5E" w:rsidP="008C669B">
            <w:pPr>
              <w:spacing w:after="0" w:line="0" w:lineRule="atLeast"/>
              <w:rPr>
                <w:rFonts w:ascii="Arial" w:hAnsi="Arial" w:cs="Arial"/>
                <w:b/>
                <w:i/>
              </w:rPr>
            </w:pPr>
            <w:r>
              <w:rPr>
                <w:rFonts w:ascii="Arial" w:hAnsi="Arial" w:cs="Arial"/>
                <w:b/>
                <w:i/>
              </w:rPr>
              <w:t>ASESORIA Y ACOMPAÑAMIENTO</w:t>
            </w:r>
          </w:p>
        </w:tc>
      </w:tr>
      <w:tr w:rsidR="00F11DE1" w:rsidRPr="00E8620E" w:rsidTr="00BA7E3C">
        <w:trPr>
          <w:cantSplit/>
          <w:trHeight w:val="285"/>
        </w:trPr>
        <w:tc>
          <w:tcPr>
            <w:tcW w:w="9488" w:type="dxa"/>
            <w:gridSpan w:val="19"/>
          </w:tcPr>
          <w:p w:rsidR="00F11DE1" w:rsidRPr="00E8620E" w:rsidRDefault="00F11DE1" w:rsidP="006C3F0E">
            <w:pPr>
              <w:spacing w:after="0"/>
              <w:ind w:left="113" w:right="113"/>
              <w:rPr>
                <w:rFonts w:ascii="Arial" w:hAnsi="Arial" w:cs="Arial"/>
                <w:i/>
                <w:sz w:val="16"/>
                <w:szCs w:val="16"/>
              </w:rPr>
            </w:pPr>
            <w:r>
              <w:rPr>
                <w:rFonts w:ascii="Arial" w:hAnsi="Arial" w:cs="Arial"/>
                <w:i/>
                <w:sz w:val="16"/>
                <w:szCs w:val="16"/>
              </w:rPr>
              <w:t xml:space="preserve">La asesoría y Acompañamiento se realizara por demanda de </w:t>
            </w:r>
            <w:r w:rsidR="004B76E9">
              <w:rPr>
                <w:rFonts w:ascii="Arial" w:hAnsi="Arial" w:cs="Arial"/>
                <w:i/>
                <w:sz w:val="16"/>
                <w:szCs w:val="16"/>
              </w:rPr>
              <w:t>la Dirección General, de la Oficina de Planeación y Asuntos Administrativos o de las Subdirecciones o a solicitud de los funcionarios que la requieran.</w:t>
            </w:r>
          </w:p>
        </w:tc>
      </w:tr>
      <w:tr w:rsidR="00FB22FC" w:rsidRPr="00E8620E" w:rsidTr="000D2075">
        <w:trPr>
          <w:cantSplit/>
          <w:trHeight w:val="207"/>
        </w:trPr>
        <w:tc>
          <w:tcPr>
            <w:tcW w:w="9488" w:type="dxa"/>
            <w:gridSpan w:val="19"/>
          </w:tcPr>
          <w:p w:rsidR="00FB22FC" w:rsidRPr="008C669B" w:rsidRDefault="00FB22FC" w:rsidP="008C669B">
            <w:pPr>
              <w:spacing w:after="0" w:line="0" w:lineRule="atLeast"/>
              <w:rPr>
                <w:rFonts w:ascii="Arial" w:hAnsi="Arial" w:cs="Arial"/>
                <w:b/>
                <w:i/>
              </w:rPr>
            </w:pPr>
            <w:r w:rsidRPr="008C669B">
              <w:rPr>
                <w:rFonts w:ascii="Arial" w:hAnsi="Arial" w:cs="Arial"/>
                <w:b/>
                <w:i/>
              </w:rPr>
              <w:t>JORNADAS DE CAPACITACION</w:t>
            </w:r>
          </w:p>
        </w:tc>
      </w:tr>
      <w:tr w:rsidR="00FB22FC" w:rsidRPr="00E8620E" w:rsidTr="004B76E9">
        <w:trPr>
          <w:cantSplit/>
          <w:trHeight w:val="291"/>
        </w:trPr>
        <w:tc>
          <w:tcPr>
            <w:tcW w:w="1601" w:type="dxa"/>
          </w:tcPr>
          <w:p w:rsidR="00FB22FC" w:rsidRPr="00E8620E" w:rsidRDefault="00FB22FC" w:rsidP="008C669B">
            <w:pPr>
              <w:spacing w:after="0" w:line="0" w:lineRule="atLeast"/>
              <w:rPr>
                <w:rFonts w:ascii="Arial" w:hAnsi="Arial" w:cs="Arial"/>
                <w:i/>
                <w:sz w:val="16"/>
                <w:szCs w:val="16"/>
              </w:rPr>
            </w:pPr>
            <w:r w:rsidRPr="00E8620E">
              <w:rPr>
                <w:rFonts w:ascii="Arial" w:hAnsi="Arial" w:cs="Arial"/>
                <w:i/>
                <w:sz w:val="16"/>
                <w:szCs w:val="16"/>
              </w:rPr>
              <w:t xml:space="preserve">Inducción </w:t>
            </w:r>
          </w:p>
        </w:tc>
        <w:tc>
          <w:tcPr>
            <w:tcW w:w="411"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411"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411"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412"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99" w:type="dxa"/>
            <w:gridSpan w:val="2"/>
            <w:textDirection w:val="btLr"/>
            <w:vAlign w:val="center"/>
          </w:tcPr>
          <w:p w:rsidR="00FB22FC" w:rsidRPr="00E8620E" w:rsidRDefault="00FB22FC" w:rsidP="00D53E61">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25" w:type="dxa"/>
            <w:textDirection w:val="btLr"/>
            <w:vAlign w:val="center"/>
          </w:tcPr>
          <w:p w:rsidR="00FB22FC" w:rsidRPr="00E8620E" w:rsidRDefault="00FB22FC" w:rsidP="00D53E61">
            <w:pPr>
              <w:spacing w:after="0"/>
              <w:ind w:left="113" w:right="113"/>
              <w:rPr>
                <w:rFonts w:ascii="Arial" w:hAnsi="Arial" w:cs="Arial"/>
                <w:i/>
                <w:sz w:val="16"/>
                <w:szCs w:val="16"/>
              </w:rPr>
            </w:pPr>
          </w:p>
        </w:tc>
      </w:tr>
      <w:tr w:rsidR="00FB22FC" w:rsidRPr="00E8620E" w:rsidTr="004B76E9">
        <w:trPr>
          <w:cantSplit/>
          <w:trHeight w:val="281"/>
        </w:trPr>
        <w:tc>
          <w:tcPr>
            <w:tcW w:w="1601" w:type="dxa"/>
          </w:tcPr>
          <w:p w:rsidR="00FB22FC" w:rsidRPr="00E8620E" w:rsidRDefault="00FB22FC" w:rsidP="008C669B">
            <w:pPr>
              <w:spacing w:after="0" w:line="0" w:lineRule="atLeast"/>
              <w:rPr>
                <w:rFonts w:ascii="Arial" w:hAnsi="Arial" w:cs="Arial"/>
                <w:i/>
                <w:sz w:val="16"/>
                <w:szCs w:val="16"/>
              </w:rPr>
            </w:pPr>
            <w:r w:rsidRPr="00E8620E">
              <w:rPr>
                <w:rFonts w:ascii="Arial" w:hAnsi="Arial" w:cs="Arial"/>
                <w:i/>
                <w:sz w:val="16"/>
                <w:szCs w:val="16"/>
              </w:rPr>
              <w:t>Reinducción</w:t>
            </w:r>
          </w:p>
        </w:tc>
        <w:tc>
          <w:tcPr>
            <w:tcW w:w="411"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411"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411"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412"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99" w:type="dxa"/>
            <w:gridSpan w:val="2"/>
            <w:textDirection w:val="btLr"/>
            <w:vAlign w:val="center"/>
          </w:tcPr>
          <w:p w:rsidR="00FB22FC" w:rsidRPr="00E8620E" w:rsidRDefault="00FB22FC" w:rsidP="00D53E61">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25" w:type="dxa"/>
            <w:textDirection w:val="btLr"/>
            <w:vAlign w:val="center"/>
          </w:tcPr>
          <w:p w:rsidR="00FB22FC" w:rsidRPr="00E8620E" w:rsidRDefault="00FB22FC" w:rsidP="00D53E61">
            <w:pPr>
              <w:spacing w:after="0"/>
              <w:ind w:left="113" w:right="113"/>
              <w:rPr>
                <w:rFonts w:ascii="Arial" w:hAnsi="Arial" w:cs="Arial"/>
                <w:i/>
                <w:sz w:val="16"/>
                <w:szCs w:val="16"/>
              </w:rPr>
            </w:pPr>
          </w:p>
        </w:tc>
      </w:tr>
      <w:tr w:rsidR="00FB22FC" w:rsidRPr="00E8620E" w:rsidTr="00A06364">
        <w:trPr>
          <w:cantSplit/>
          <w:trHeight w:val="244"/>
        </w:trPr>
        <w:tc>
          <w:tcPr>
            <w:tcW w:w="1601" w:type="dxa"/>
          </w:tcPr>
          <w:p w:rsidR="00FB22FC" w:rsidRPr="00E8620E" w:rsidRDefault="00FB22FC" w:rsidP="008C669B">
            <w:pPr>
              <w:spacing w:after="0" w:line="0" w:lineRule="atLeast"/>
              <w:rPr>
                <w:rFonts w:ascii="Arial" w:hAnsi="Arial" w:cs="Arial"/>
                <w:i/>
                <w:sz w:val="16"/>
                <w:szCs w:val="16"/>
              </w:rPr>
            </w:pPr>
            <w:r w:rsidRPr="00E8620E">
              <w:rPr>
                <w:rFonts w:ascii="Arial" w:hAnsi="Arial" w:cs="Arial"/>
                <w:i/>
                <w:sz w:val="16"/>
                <w:szCs w:val="16"/>
              </w:rPr>
              <w:t>Capacitación Institucional</w:t>
            </w:r>
          </w:p>
        </w:tc>
        <w:tc>
          <w:tcPr>
            <w:tcW w:w="411" w:type="dxa"/>
            <w:vAlign w:val="center"/>
          </w:tcPr>
          <w:p w:rsidR="00FB22FC" w:rsidRPr="00E8620E" w:rsidRDefault="00FB22FC" w:rsidP="00A06364">
            <w:pPr>
              <w:spacing w:after="0"/>
              <w:rPr>
                <w:rFonts w:ascii="Arial" w:hAnsi="Arial" w:cs="Arial"/>
                <w:i/>
                <w:sz w:val="16"/>
                <w:szCs w:val="16"/>
              </w:rPr>
            </w:pPr>
          </w:p>
        </w:tc>
        <w:tc>
          <w:tcPr>
            <w:tcW w:w="411" w:type="dxa"/>
            <w:vAlign w:val="center"/>
          </w:tcPr>
          <w:p w:rsidR="00FB22FC" w:rsidRPr="00E8620E" w:rsidRDefault="00FB22FC" w:rsidP="00A06364">
            <w:pPr>
              <w:spacing w:after="0"/>
              <w:rPr>
                <w:rFonts w:ascii="Arial" w:hAnsi="Arial" w:cs="Arial"/>
                <w:i/>
                <w:sz w:val="16"/>
                <w:szCs w:val="16"/>
              </w:rPr>
            </w:pPr>
          </w:p>
        </w:tc>
        <w:tc>
          <w:tcPr>
            <w:tcW w:w="411" w:type="dxa"/>
            <w:vAlign w:val="center"/>
          </w:tcPr>
          <w:p w:rsidR="00FB22FC" w:rsidRPr="00E8620E" w:rsidRDefault="00FB22FC" w:rsidP="00A06364">
            <w:pPr>
              <w:spacing w:after="0"/>
              <w:rPr>
                <w:rFonts w:ascii="Arial" w:hAnsi="Arial" w:cs="Arial"/>
                <w:i/>
                <w:sz w:val="16"/>
                <w:szCs w:val="16"/>
              </w:rPr>
            </w:pPr>
          </w:p>
        </w:tc>
        <w:tc>
          <w:tcPr>
            <w:tcW w:w="412" w:type="dxa"/>
            <w:vAlign w:val="center"/>
          </w:tcPr>
          <w:p w:rsidR="00FB22FC" w:rsidRPr="00E8620E" w:rsidRDefault="00FB22FC" w:rsidP="00A06364">
            <w:pPr>
              <w:spacing w:after="0"/>
              <w:rPr>
                <w:rFonts w:ascii="Arial" w:hAnsi="Arial" w:cs="Arial"/>
                <w:i/>
                <w:sz w:val="16"/>
                <w:szCs w:val="16"/>
              </w:rPr>
            </w:pPr>
          </w:p>
        </w:tc>
        <w:tc>
          <w:tcPr>
            <w:tcW w:w="299" w:type="dxa"/>
            <w:gridSpan w:val="2"/>
            <w:vAlign w:val="center"/>
          </w:tcPr>
          <w:p w:rsidR="00FB22FC" w:rsidRPr="00E8620E" w:rsidRDefault="00FB22FC" w:rsidP="00A06364">
            <w:pPr>
              <w:spacing w:after="0"/>
              <w:rPr>
                <w:rFonts w:ascii="Arial" w:hAnsi="Arial" w:cs="Arial"/>
                <w:i/>
                <w:sz w:val="16"/>
                <w:szCs w:val="16"/>
              </w:rPr>
            </w:pPr>
          </w:p>
        </w:tc>
        <w:tc>
          <w:tcPr>
            <w:tcW w:w="283" w:type="dxa"/>
            <w:vAlign w:val="center"/>
          </w:tcPr>
          <w:p w:rsidR="00FB22FC" w:rsidRPr="00E8620E" w:rsidRDefault="00FB22FC" w:rsidP="00A06364">
            <w:pPr>
              <w:spacing w:after="0"/>
              <w:rPr>
                <w:rFonts w:ascii="Arial" w:hAnsi="Arial" w:cs="Arial"/>
                <w:i/>
                <w:sz w:val="16"/>
                <w:szCs w:val="16"/>
              </w:rPr>
            </w:pPr>
          </w:p>
        </w:tc>
        <w:tc>
          <w:tcPr>
            <w:tcW w:w="284" w:type="dxa"/>
            <w:vAlign w:val="center"/>
          </w:tcPr>
          <w:p w:rsidR="00FB22FC" w:rsidRPr="00E8620E" w:rsidRDefault="00FB22FC" w:rsidP="00A06364">
            <w:pPr>
              <w:spacing w:after="0"/>
              <w:rPr>
                <w:rFonts w:ascii="Arial" w:hAnsi="Arial" w:cs="Arial"/>
                <w:i/>
                <w:sz w:val="16"/>
                <w:szCs w:val="16"/>
              </w:rPr>
            </w:pPr>
          </w:p>
        </w:tc>
        <w:tc>
          <w:tcPr>
            <w:tcW w:w="283" w:type="dxa"/>
            <w:vAlign w:val="center"/>
          </w:tcPr>
          <w:p w:rsidR="00FB22FC" w:rsidRPr="00E8620E" w:rsidRDefault="00FB22FC" w:rsidP="00A06364">
            <w:pPr>
              <w:spacing w:after="0"/>
              <w:rPr>
                <w:rFonts w:ascii="Arial" w:hAnsi="Arial" w:cs="Arial"/>
                <w:i/>
                <w:sz w:val="16"/>
                <w:szCs w:val="16"/>
              </w:rPr>
            </w:pPr>
          </w:p>
        </w:tc>
        <w:tc>
          <w:tcPr>
            <w:tcW w:w="284" w:type="dxa"/>
            <w:vAlign w:val="center"/>
          </w:tcPr>
          <w:p w:rsidR="00FB22FC" w:rsidRPr="00D64B1F" w:rsidRDefault="00FB22FC" w:rsidP="00A06364">
            <w:pPr>
              <w:spacing w:after="0"/>
              <w:rPr>
                <w:rFonts w:ascii="Arial" w:hAnsi="Arial" w:cs="Arial"/>
                <w:b/>
                <w:i/>
                <w:sz w:val="16"/>
                <w:szCs w:val="16"/>
              </w:rPr>
            </w:pPr>
          </w:p>
        </w:tc>
        <w:tc>
          <w:tcPr>
            <w:tcW w:w="283" w:type="dxa"/>
            <w:vAlign w:val="center"/>
          </w:tcPr>
          <w:p w:rsidR="00FB22FC" w:rsidRPr="00E8620E" w:rsidRDefault="00FB22FC" w:rsidP="00A06364">
            <w:pPr>
              <w:spacing w:after="0"/>
              <w:rPr>
                <w:rFonts w:ascii="Arial" w:hAnsi="Arial" w:cs="Arial"/>
                <w:i/>
                <w:sz w:val="16"/>
                <w:szCs w:val="16"/>
              </w:rPr>
            </w:pPr>
          </w:p>
        </w:tc>
        <w:tc>
          <w:tcPr>
            <w:tcW w:w="284" w:type="dxa"/>
            <w:vAlign w:val="center"/>
          </w:tcPr>
          <w:p w:rsidR="00FB22FC" w:rsidRPr="00E8620E" w:rsidRDefault="00FB22FC" w:rsidP="00A06364">
            <w:pPr>
              <w:spacing w:after="0"/>
              <w:rPr>
                <w:rFonts w:ascii="Arial" w:hAnsi="Arial" w:cs="Arial"/>
                <w:i/>
                <w:sz w:val="16"/>
                <w:szCs w:val="16"/>
              </w:rPr>
            </w:pPr>
          </w:p>
        </w:tc>
        <w:tc>
          <w:tcPr>
            <w:tcW w:w="283" w:type="dxa"/>
            <w:vAlign w:val="center"/>
          </w:tcPr>
          <w:p w:rsidR="00FB22FC" w:rsidRPr="00E8620E" w:rsidRDefault="00FB22FC" w:rsidP="00A06364">
            <w:pPr>
              <w:spacing w:after="0"/>
              <w:rPr>
                <w:rFonts w:ascii="Arial" w:hAnsi="Arial" w:cs="Arial"/>
                <w:i/>
                <w:sz w:val="16"/>
                <w:szCs w:val="16"/>
              </w:rPr>
            </w:pPr>
          </w:p>
        </w:tc>
        <w:tc>
          <w:tcPr>
            <w:tcW w:w="284" w:type="dxa"/>
            <w:vAlign w:val="center"/>
          </w:tcPr>
          <w:p w:rsidR="00FB22FC" w:rsidRPr="00E8620E" w:rsidRDefault="00FB22FC" w:rsidP="00A06364">
            <w:pPr>
              <w:spacing w:after="0"/>
              <w:rPr>
                <w:rFonts w:ascii="Arial" w:hAnsi="Arial" w:cs="Arial"/>
                <w:i/>
                <w:sz w:val="16"/>
                <w:szCs w:val="16"/>
              </w:rPr>
            </w:pPr>
          </w:p>
        </w:tc>
        <w:tc>
          <w:tcPr>
            <w:tcW w:w="283" w:type="dxa"/>
            <w:vAlign w:val="center"/>
          </w:tcPr>
          <w:p w:rsidR="00FB22FC" w:rsidRPr="00D64B1F" w:rsidRDefault="00FB22FC" w:rsidP="00A06364">
            <w:pPr>
              <w:spacing w:after="0"/>
              <w:rPr>
                <w:rFonts w:ascii="Arial" w:hAnsi="Arial" w:cs="Arial"/>
                <w:b/>
                <w:i/>
                <w:sz w:val="16"/>
                <w:szCs w:val="16"/>
              </w:rPr>
            </w:pPr>
          </w:p>
        </w:tc>
        <w:tc>
          <w:tcPr>
            <w:tcW w:w="284" w:type="dxa"/>
            <w:vAlign w:val="center"/>
          </w:tcPr>
          <w:p w:rsidR="00FB22FC" w:rsidRPr="00E8620E" w:rsidRDefault="00FB22FC" w:rsidP="00A06364">
            <w:pPr>
              <w:spacing w:after="0"/>
              <w:rPr>
                <w:rFonts w:ascii="Arial" w:hAnsi="Arial" w:cs="Arial"/>
                <w:i/>
                <w:sz w:val="16"/>
                <w:szCs w:val="16"/>
              </w:rPr>
            </w:pPr>
          </w:p>
        </w:tc>
        <w:tc>
          <w:tcPr>
            <w:tcW w:w="283" w:type="dxa"/>
            <w:vAlign w:val="center"/>
          </w:tcPr>
          <w:p w:rsidR="00FB22FC" w:rsidRPr="00E8620E" w:rsidRDefault="00FB22FC" w:rsidP="00A06364">
            <w:pPr>
              <w:spacing w:after="0"/>
              <w:rPr>
                <w:rFonts w:ascii="Arial" w:hAnsi="Arial" w:cs="Arial"/>
                <w:i/>
                <w:sz w:val="16"/>
                <w:szCs w:val="16"/>
              </w:rPr>
            </w:pPr>
          </w:p>
        </w:tc>
        <w:tc>
          <w:tcPr>
            <w:tcW w:w="2825" w:type="dxa"/>
            <w:vAlign w:val="center"/>
          </w:tcPr>
          <w:p w:rsidR="00D64B1F" w:rsidRPr="00E8620E" w:rsidRDefault="00D64B1F" w:rsidP="00D64B1F">
            <w:pPr>
              <w:spacing w:after="0"/>
              <w:rPr>
                <w:rFonts w:ascii="Arial" w:hAnsi="Arial" w:cs="Arial"/>
                <w:i/>
                <w:sz w:val="16"/>
                <w:szCs w:val="16"/>
              </w:rPr>
            </w:pPr>
          </w:p>
        </w:tc>
      </w:tr>
      <w:tr w:rsidR="00FB22FC" w:rsidRPr="00E8620E" w:rsidTr="004B76E9">
        <w:trPr>
          <w:cantSplit/>
          <w:trHeight w:val="275"/>
        </w:trPr>
        <w:tc>
          <w:tcPr>
            <w:tcW w:w="1601" w:type="dxa"/>
          </w:tcPr>
          <w:p w:rsidR="00FB22FC" w:rsidRPr="00E8620E" w:rsidRDefault="00FB22FC" w:rsidP="008C669B">
            <w:pPr>
              <w:spacing w:after="0" w:line="0" w:lineRule="atLeast"/>
              <w:rPr>
                <w:rFonts w:ascii="Arial" w:hAnsi="Arial" w:cs="Arial"/>
                <w:i/>
                <w:sz w:val="16"/>
                <w:szCs w:val="16"/>
              </w:rPr>
            </w:pPr>
            <w:r w:rsidRPr="00E8620E">
              <w:rPr>
                <w:rFonts w:ascii="Arial" w:hAnsi="Arial" w:cs="Arial"/>
                <w:i/>
                <w:sz w:val="16"/>
                <w:szCs w:val="16"/>
              </w:rPr>
              <w:t>Capacitación Interinstitucional</w:t>
            </w:r>
          </w:p>
        </w:tc>
        <w:tc>
          <w:tcPr>
            <w:tcW w:w="411"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411"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411"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412"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99" w:type="dxa"/>
            <w:gridSpan w:val="2"/>
            <w:textDirection w:val="btLr"/>
            <w:vAlign w:val="center"/>
          </w:tcPr>
          <w:p w:rsidR="00FB22FC" w:rsidRPr="00E8620E" w:rsidRDefault="00FB22FC" w:rsidP="00D53E61">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25" w:type="dxa"/>
            <w:textDirection w:val="btLr"/>
            <w:vAlign w:val="center"/>
          </w:tcPr>
          <w:p w:rsidR="00FB22FC" w:rsidRPr="00E8620E" w:rsidRDefault="00FB22FC" w:rsidP="00D53E61">
            <w:pPr>
              <w:spacing w:after="0"/>
              <w:ind w:left="113" w:right="113"/>
              <w:rPr>
                <w:rFonts w:ascii="Arial" w:hAnsi="Arial" w:cs="Arial"/>
                <w:i/>
                <w:sz w:val="16"/>
                <w:szCs w:val="16"/>
              </w:rPr>
            </w:pPr>
          </w:p>
        </w:tc>
      </w:tr>
      <w:tr w:rsidR="008C669B" w:rsidRPr="00E8620E" w:rsidTr="000D2075">
        <w:trPr>
          <w:cantSplit/>
          <w:trHeight w:val="209"/>
        </w:trPr>
        <w:tc>
          <w:tcPr>
            <w:tcW w:w="9488" w:type="dxa"/>
            <w:gridSpan w:val="19"/>
          </w:tcPr>
          <w:p w:rsidR="008C669B" w:rsidRPr="008C669B" w:rsidRDefault="008C669B" w:rsidP="008C669B">
            <w:pPr>
              <w:spacing w:after="0" w:line="0" w:lineRule="atLeast"/>
              <w:rPr>
                <w:rFonts w:ascii="Arial" w:hAnsi="Arial" w:cs="Arial"/>
                <w:b/>
                <w:i/>
              </w:rPr>
            </w:pPr>
            <w:r w:rsidRPr="008C669B">
              <w:rPr>
                <w:rFonts w:ascii="Arial" w:hAnsi="Arial" w:cs="Arial"/>
                <w:b/>
                <w:i/>
              </w:rPr>
              <w:t>FOMENTO DE LA CULTURA DE CONTROL</w:t>
            </w:r>
          </w:p>
        </w:tc>
      </w:tr>
      <w:tr w:rsidR="00FB22FC" w:rsidRPr="00E8620E" w:rsidTr="00515083">
        <w:trPr>
          <w:cantSplit/>
          <w:trHeight w:val="309"/>
        </w:trPr>
        <w:tc>
          <w:tcPr>
            <w:tcW w:w="1601" w:type="dxa"/>
          </w:tcPr>
          <w:p w:rsidR="00FB22FC" w:rsidRPr="00E8620E" w:rsidRDefault="00FB22FC" w:rsidP="00D53E61">
            <w:pPr>
              <w:spacing w:after="0"/>
              <w:ind w:left="113" w:right="113"/>
              <w:rPr>
                <w:rFonts w:ascii="Arial" w:hAnsi="Arial" w:cs="Arial"/>
                <w:i/>
                <w:sz w:val="16"/>
                <w:szCs w:val="16"/>
              </w:rPr>
            </w:pPr>
          </w:p>
        </w:tc>
        <w:tc>
          <w:tcPr>
            <w:tcW w:w="411"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411"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411"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412"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99" w:type="dxa"/>
            <w:gridSpan w:val="2"/>
            <w:textDirection w:val="btLr"/>
            <w:vAlign w:val="center"/>
          </w:tcPr>
          <w:p w:rsidR="00FB22FC" w:rsidRPr="00E8620E" w:rsidRDefault="00FB22FC" w:rsidP="00D53E61">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3" w:type="dxa"/>
            <w:textDirection w:val="btLr"/>
            <w:vAlign w:val="center"/>
          </w:tcPr>
          <w:p w:rsidR="00FB22FC" w:rsidRPr="00582B3A" w:rsidRDefault="00FB22FC" w:rsidP="00D53E61">
            <w:pPr>
              <w:spacing w:after="0"/>
              <w:ind w:left="113" w:right="113"/>
              <w:rPr>
                <w:rFonts w:ascii="Arial" w:hAnsi="Arial" w:cs="Arial"/>
                <w:b/>
                <w:i/>
                <w:sz w:val="16"/>
                <w:szCs w:val="16"/>
              </w:rPr>
            </w:pPr>
          </w:p>
        </w:tc>
        <w:tc>
          <w:tcPr>
            <w:tcW w:w="284"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3" w:type="dxa"/>
            <w:textDirection w:val="btLr"/>
            <w:vAlign w:val="center"/>
          </w:tcPr>
          <w:p w:rsidR="00FB22FC" w:rsidRPr="00515083" w:rsidRDefault="00FB22FC" w:rsidP="00D53E61">
            <w:pPr>
              <w:spacing w:after="0"/>
              <w:ind w:left="113" w:right="113"/>
              <w:rPr>
                <w:rFonts w:ascii="Arial" w:hAnsi="Arial" w:cs="Arial"/>
                <w:b/>
                <w:i/>
                <w:sz w:val="16"/>
                <w:szCs w:val="16"/>
              </w:rPr>
            </w:pPr>
          </w:p>
        </w:tc>
        <w:tc>
          <w:tcPr>
            <w:tcW w:w="284"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4"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3" w:type="dxa"/>
            <w:textDirection w:val="btLr"/>
            <w:vAlign w:val="center"/>
          </w:tcPr>
          <w:p w:rsidR="00FB22FC" w:rsidRPr="00E8620E" w:rsidRDefault="00FB22FC" w:rsidP="00D53E61">
            <w:pPr>
              <w:spacing w:after="0"/>
              <w:ind w:left="113" w:right="113"/>
              <w:rPr>
                <w:rFonts w:ascii="Arial" w:hAnsi="Arial" w:cs="Arial"/>
                <w:i/>
                <w:sz w:val="16"/>
                <w:szCs w:val="16"/>
              </w:rPr>
            </w:pPr>
          </w:p>
        </w:tc>
        <w:tc>
          <w:tcPr>
            <w:tcW w:w="2825" w:type="dxa"/>
            <w:vAlign w:val="center"/>
          </w:tcPr>
          <w:p w:rsidR="00FB22FC" w:rsidRPr="00E8620E" w:rsidRDefault="00FB22FC" w:rsidP="00515083">
            <w:pPr>
              <w:spacing w:after="0"/>
              <w:rPr>
                <w:rFonts w:ascii="Arial" w:hAnsi="Arial" w:cs="Arial"/>
                <w:i/>
                <w:sz w:val="16"/>
                <w:szCs w:val="16"/>
              </w:rPr>
            </w:pPr>
          </w:p>
        </w:tc>
      </w:tr>
      <w:tr w:rsidR="00FB22FC" w:rsidRPr="00E8620E" w:rsidTr="00A06364">
        <w:trPr>
          <w:cantSplit/>
          <w:trHeight w:val="275"/>
        </w:trPr>
        <w:tc>
          <w:tcPr>
            <w:tcW w:w="1601" w:type="dxa"/>
          </w:tcPr>
          <w:p w:rsidR="00FB22FC" w:rsidRPr="00E8620E" w:rsidRDefault="00FB22FC" w:rsidP="00A06364">
            <w:pPr>
              <w:spacing w:after="0"/>
              <w:rPr>
                <w:rFonts w:ascii="Arial" w:hAnsi="Arial" w:cs="Arial"/>
                <w:i/>
                <w:sz w:val="16"/>
                <w:szCs w:val="16"/>
              </w:rPr>
            </w:pPr>
          </w:p>
        </w:tc>
        <w:tc>
          <w:tcPr>
            <w:tcW w:w="411" w:type="dxa"/>
            <w:vAlign w:val="center"/>
          </w:tcPr>
          <w:p w:rsidR="00FB22FC" w:rsidRPr="00E8620E" w:rsidRDefault="00FB22FC" w:rsidP="00A06364">
            <w:pPr>
              <w:spacing w:after="0"/>
              <w:rPr>
                <w:rFonts w:ascii="Arial" w:hAnsi="Arial" w:cs="Arial"/>
                <w:i/>
                <w:sz w:val="16"/>
                <w:szCs w:val="16"/>
              </w:rPr>
            </w:pPr>
          </w:p>
        </w:tc>
        <w:tc>
          <w:tcPr>
            <w:tcW w:w="411" w:type="dxa"/>
            <w:vAlign w:val="center"/>
          </w:tcPr>
          <w:p w:rsidR="00FB22FC" w:rsidRPr="00E8620E" w:rsidRDefault="00FB22FC" w:rsidP="00A06364">
            <w:pPr>
              <w:spacing w:after="0"/>
              <w:rPr>
                <w:rFonts w:ascii="Arial" w:hAnsi="Arial" w:cs="Arial"/>
                <w:i/>
                <w:sz w:val="16"/>
                <w:szCs w:val="16"/>
              </w:rPr>
            </w:pPr>
          </w:p>
        </w:tc>
        <w:tc>
          <w:tcPr>
            <w:tcW w:w="411" w:type="dxa"/>
            <w:vAlign w:val="center"/>
          </w:tcPr>
          <w:p w:rsidR="00FB22FC" w:rsidRPr="00E8620E" w:rsidRDefault="00FB22FC" w:rsidP="00A06364">
            <w:pPr>
              <w:spacing w:after="0"/>
              <w:rPr>
                <w:rFonts w:ascii="Arial" w:hAnsi="Arial" w:cs="Arial"/>
                <w:i/>
                <w:sz w:val="16"/>
                <w:szCs w:val="16"/>
              </w:rPr>
            </w:pPr>
          </w:p>
        </w:tc>
        <w:tc>
          <w:tcPr>
            <w:tcW w:w="412" w:type="dxa"/>
            <w:vAlign w:val="center"/>
          </w:tcPr>
          <w:p w:rsidR="00FB22FC" w:rsidRPr="00E8620E" w:rsidRDefault="00FB22FC" w:rsidP="00A06364">
            <w:pPr>
              <w:spacing w:after="0"/>
              <w:rPr>
                <w:rFonts w:ascii="Arial" w:hAnsi="Arial" w:cs="Arial"/>
                <w:i/>
                <w:sz w:val="16"/>
                <w:szCs w:val="16"/>
              </w:rPr>
            </w:pPr>
          </w:p>
        </w:tc>
        <w:tc>
          <w:tcPr>
            <w:tcW w:w="299" w:type="dxa"/>
            <w:gridSpan w:val="2"/>
            <w:vAlign w:val="center"/>
          </w:tcPr>
          <w:p w:rsidR="00FB22FC" w:rsidRPr="00C67B05" w:rsidRDefault="00A06364" w:rsidP="00A06364">
            <w:pPr>
              <w:spacing w:after="0"/>
              <w:rPr>
                <w:rFonts w:ascii="Arial" w:hAnsi="Arial" w:cs="Arial"/>
                <w:b/>
                <w:i/>
                <w:sz w:val="16"/>
                <w:szCs w:val="16"/>
              </w:rPr>
            </w:pPr>
            <w:r w:rsidRPr="00C67B05">
              <w:rPr>
                <w:rFonts w:ascii="Arial" w:hAnsi="Arial" w:cs="Arial"/>
                <w:b/>
                <w:i/>
                <w:sz w:val="16"/>
                <w:szCs w:val="16"/>
              </w:rPr>
              <w:t>1</w:t>
            </w:r>
          </w:p>
        </w:tc>
        <w:tc>
          <w:tcPr>
            <w:tcW w:w="283" w:type="dxa"/>
            <w:vAlign w:val="center"/>
          </w:tcPr>
          <w:p w:rsidR="00FB22FC" w:rsidRPr="00C67B05" w:rsidRDefault="00A06364" w:rsidP="00A06364">
            <w:pPr>
              <w:spacing w:after="0"/>
              <w:rPr>
                <w:rFonts w:ascii="Arial" w:hAnsi="Arial" w:cs="Arial"/>
                <w:b/>
                <w:i/>
                <w:sz w:val="16"/>
                <w:szCs w:val="16"/>
              </w:rPr>
            </w:pPr>
            <w:r w:rsidRPr="00C67B05">
              <w:rPr>
                <w:rFonts w:ascii="Arial" w:hAnsi="Arial" w:cs="Arial"/>
                <w:b/>
                <w:i/>
                <w:sz w:val="16"/>
                <w:szCs w:val="16"/>
              </w:rPr>
              <w:t>2</w:t>
            </w:r>
          </w:p>
        </w:tc>
        <w:tc>
          <w:tcPr>
            <w:tcW w:w="284" w:type="dxa"/>
            <w:vAlign w:val="center"/>
          </w:tcPr>
          <w:p w:rsidR="00FB22FC" w:rsidRPr="00C67B05" w:rsidRDefault="00A06364" w:rsidP="00A06364">
            <w:pPr>
              <w:spacing w:after="0"/>
              <w:rPr>
                <w:rFonts w:ascii="Arial" w:hAnsi="Arial" w:cs="Arial"/>
                <w:b/>
                <w:i/>
                <w:sz w:val="16"/>
                <w:szCs w:val="16"/>
              </w:rPr>
            </w:pPr>
            <w:r w:rsidRPr="00C67B05">
              <w:rPr>
                <w:rFonts w:ascii="Arial" w:hAnsi="Arial" w:cs="Arial"/>
                <w:b/>
                <w:i/>
                <w:sz w:val="16"/>
                <w:szCs w:val="16"/>
              </w:rPr>
              <w:t>3</w:t>
            </w:r>
          </w:p>
        </w:tc>
        <w:tc>
          <w:tcPr>
            <w:tcW w:w="283" w:type="dxa"/>
            <w:vAlign w:val="center"/>
          </w:tcPr>
          <w:p w:rsidR="00FB22FC" w:rsidRPr="00C67B05" w:rsidRDefault="00A06364" w:rsidP="00A06364">
            <w:pPr>
              <w:spacing w:after="0"/>
              <w:rPr>
                <w:rFonts w:ascii="Arial" w:hAnsi="Arial" w:cs="Arial"/>
                <w:b/>
                <w:i/>
                <w:sz w:val="16"/>
                <w:szCs w:val="16"/>
              </w:rPr>
            </w:pPr>
            <w:r w:rsidRPr="00C67B05">
              <w:rPr>
                <w:rFonts w:ascii="Arial" w:hAnsi="Arial" w:cs="Arial"/>
                <w:b/>
                <w:i/>
                <w:sz w:val="16"/>
                <w:szCs w:val="16"/>
              </w:rPr>
              <w:t>4</w:t>
            </w:r>
          </w:p>
        </w:tc>
        <w:tc>
          <w:tcPr>
            <w:tcW w:w="284" w:type="dxa"/>
            <w:vAlign w:val="center"/>
          </w:tcPr>
          <w:p w:rsidR="00FB22FC" w:rsidRPr="00C67B05" w:rsidRDefault="00A06364" w:rsidP="00A06364">
            <w:pPr>
              <w:spacing w:after="0"/>
              <w:rPr>
                <w:rFonts w:ascii="Arial" w:hAnsi="Arial" w:cs="Arial"/>
                <w:b/>
                <w:i/>
                <w:sz w:val="16"/>
                <w:szCs w:val="16"/>
              </w:rPr>
            </w:pPr>
            <w:r w:rsidRPr="00C67B05">
              <w:rPr>
                <w:rFonts w:ascii="Arial" w:hAnsi="Arial" w:cs="Arial"/>
                <w:b/>
                <w:i/>
                <w:sz w:val="16"/>
                <w:szCs w:val="16"/>
              </w:rPr>
              <w:t>5</w:t>
            </w:r>
          </w:p>
        </w:tc>
        <w:tc>
          <w:tcPr>
            <w:tcW w:w="283" w:type="dxa"/>
            <w:vAlign w:val="center"/>
          </w:tcPr>
          <w:p w:rsidR="00FB22FC" w:rsidRPr="00C67B05" w:rsidRDefault="00A06364" w:rsidP="00A06364">
            <w:pPr>
              <w:spacing w:after="0"/>
              <w:rPr>
                <w:rFonts w:ascii="Arial" w:hAnsi="Arial" w:cs="Arial"/>
                <w:b/>
                <w:i/>
                <w:sz w:val="16"/>
                <w:szCs w:val="16"/>
              </w:rPr>
            </w:pPr>
            <w:r w:rsidRPr="00C67B05">
              <w:rPr>
                <w:rFonts w:ascii="Arial" w:hAnsi="Arial" w:cs="Arial"/>
                <w:b/>
                <w:i/>
                <w:sz w:val="16"/>
                <w:szCs w:val="16"/>
              </w:rPr>
              <w:t>6</w:t>
            </w:r>
          </w:p>
        </w:tc>
        <w:tc>
          <w:tcPr>
            <w:tcW w:w="284" w:type="dxa"/>
            <w:vAlign w:val="center"/>
          </w:tcPr>
          <w:p w:rsidR="00FB22FC" w:rsidRPr="00C67B05" w:rsidRDefault="00A06364" w:rsidP="00A06364">
            <w:pPr>
              <w:spacing w:after="0"/>
              <w:rPr>
                <w:rFonts w:ascii="Arial" w:hAnsi="Arial" w:cs="Arial"/>
                <w:b/>
                <w:i/>
                <w:sz w:val="16"/>
                <w:szCs w:val="16"/>
              </w:rPr>
            </w:pPr>
            <w:r w:rsidRPr="00C67B05">
              <w:rPr>
                <w:rFonts w:ascii="Arial" w:hAnsi="Arial" w:cs="Arial"/>
                <w:b/>
                <w:i/>
                <w:sz w:val="16"/>
                <w:szCs w:val="16"/>
              </w:rPr>
              <w:t>7</w:t>
            </w:r>
          </w:p>
        </w:tc>
        <w:tc>
          <w:tcPr>
            <w:tcW w:w="283" w:type="dxa"/>
            <w:vAlign w:val="center"/>
          </w:tcPr>
          <w:p w:rsidR="00FB22FC" w:rsidRPr="00C67B05" w:rsidRDefault="00A06364" w:rsidP="00A06364">
            <w:pPr>
              <w:spacing w:after="0"/>
              <w:rPr>
                <w:rFonts w:ascii="Arial" w:hAnsi="Arial" w:cs="Arial"/>
                <w:b/>
                <w:i/>
                <w:sz w:val="16"/>
                <w:szCs w:val="16"/>
              </w:rPr>
            </w:pPr>
            <w:r w:rsidRPr="00C67B05">
              <w:rPr>
                <w:rFonts w:ascii="Arial" w:hAnsi="Arial" w:cs="Arial"/>
                <w:b/>
                <w:i/>
                <w:sz w:val="16"/>
                <w:szCs w:val="16"/>
              </w:rPr>
              <w:t>8</w:t>
            </w:r>
          </w:p>
        </w:tc>
        <w:tc>
          <w:tcPr>
            <w:tcW w:w="284" w:type="dxa"/>
            <w:vAlign w:val="center"/>
          </w:tcPr>
          <w:p w:rsidR="00FB22FC" w:rsidRPr="00C67B05" w:rsidRDefault="00A06364" w:rsidP="00A06364">
            <w:pPr>
              <w:spacing w:after="0"/>
              <w:rPr>
                <w:rFonts w:ascii="Arial" w:hAnsi="Arial" w:cs="Arial"/>
                <w:b/>
                <w:i/>
                <w:sz w:val="16"/>
                <w:szCs w:val="16"/>
              </w:rPr>
            </w:pPr>
            <w:r w:rsidRPr="00C67B05">
              <w:rPr>
                <w:rFonts w:ascii="Arial" w:hAnsi="Arial" w:cs="Arial"/>
                <w:b/>
                <w:i/>
                <w:sz w:val="16"/>
                <w:szCs w:val="16"/>
              </w:rPr>
              <w:t>9</w:t>
            </w:r>
          </w:p>
        </w:tc>
        <w:tc>
          <w:tcPr>
            <w:tcW w:w="283" w:type="dxa"/>
            <w:vAlign w:val="center"/>
          </w:tcPr>
          <w:p w:rsidR="00FB22FC" w:rsidRPr="00C67B05" w:rsidRDefault="00A06364" w:rsidP="00A06364">
            <w:pPr>
              <w:spacing w:after="0"/>
              <w:rPr>
                <w:rFonts w:ascii="Arial" w:hAnsi="Arial" w:cs="Arial"/>
                <w:b/>
                <w:i/>
                <w:sz w:val="16"/>
                <w:szCs w:val="16"/>
              </w:rPr>
            </w:pPr>
            <w:r w:rsidRPr="00C67B05">
              <w:rPr>
                <w:rFonts w:ascii="Arial" w:hAnsi="Arial" w:cs="Arial"/>
                <w:b/>
                <w:i/>
                <w:sz w:val="16"/>
                <w:szCs w:val="16"/>
              </w:rPr>
              <w:t>10</w:t>
            </w:r>
          </w:p>
        </w:tc>
        <w:tc>
          <w:tcPr>
            <w:tcW w:w="284" w:type="dxa"/>
            <w:vAlign w:val="center"/>
          </w:tcPr>
          <w:p w:rsidR="00FB22FC" w:rsidRPr="00C67B05" w:rsidRDefault="00A06364" w:rsidP="00A06364">
            <w:pPr>
              <w:spacing w:after="0"/>
              <w:rPr>
                <w:rFonts w:ascii="Arial" w:hAnsi="Arial" w:cs="Arial"/>
                <w:b/>
                <w:i/>
                <w:sz w:val="16"/>
                <w:szCs w:val="16"/>
              </w:rPr>
            </w:pPr>
            <w:r w:rsidRPr="00C67B05">
              <w:rPr>
                <w:rFonts w:ascii="Arial" w:hAnsi="Arial" w:cs="Arial"/>
                <w:b/>
                <w:i/>
                <w:sz w:val="16"/>
                <w:szCs w:val="16"/>
              </w:rPr>
              <w:t>11</w:t>
            </w:r>
          </w:p>
        </w:tc>
        <w:tc>
          <w:tcPr>
            <w:tcW w:w="283" w:type="dxa"/>
            <w:vAlign w:val="center"/>
          </w:tcPr>
          <w:p w:rsidR="00FB22FC" w:rsidRPr="00C67B05" w:rsidRDefault="00A06364" w:rsidP="00A06364">
            <w:pPr>
              <w:spacing w:after="0"/>
              <w:rPr>
                <w:rFonts w:ascii="Arial" w:hAnsi="Arial" w:cs="Arial"/>
                <w:b/>
                <w:i/>
                <w:sz w:val="16"/>
                <w:szCs w:val="16"/>
              </w:rPr>
            </w:pPr>
            <w:r w:rsidRPr="00C67B05">
              <w:rPr>
                <w:rFonts w:ascii="Arial" w:hAnsi="Arial" w:cs="Arial"/>
                <w:b/>
                <w:i/>
                <w:sz w:val="16"/>
                <w:szCs w:val="16"/>
              </w:rPr>
              <w:t>12</w:t>
            </w:r>
          </w:p>
        </w:tc>
        <w:tc>
          <w:tcPr>
            <w:tcW w:w="2825" w:type="dxa"/>
            <w:vAlign w:val="center"/>
          </w:tcPr>
          <w:p w:rsidR="00FB22FC" w:rsidRPr="00C67B05" w:rsidRDefault="00A06364" w:rsidP="00A06364">
            <w:pPr>
              <w:spacing w:after="0"/>
              <w:rPr>
                <w:rFonts w:ascii="Arial" w:hAnsi="Arial" w:cs="Arial"/>
                <w:b/>
                <w:i/>
                <w:sz w:val="16"/>
                <w:szCs w:val="16"/>
              </w:rPr>
            </w:pPr>
            <w:r w:rsidRPr="00C67B05">
              <w:rPr>
                <w:rFonts w:ascii="Arial" w:hAnsi="Arial" w:cs="Arial"/>
                <w:b/>
                <w:i/>
                <w:sz w:val="16"/>
                <w:szCs w:val="16"/>
              </w:rPr>
              <w:t>Meses del año</w:t>
            </w:r>
          </w:p>
        </w:tc>
      </w:tr>
    </w:tbl>
    <w:p w:rsidR="003B1A2F" w:rsidRDefault="003B1A2F" w:rsidP="00ED1E13">
      <w:pPr>
        <w:pStyle w:val="Prrafodelista"/>
        <w:spacing w:after="0"/>
        <w:jc w:val="both"/>
        <w:rPr>
          <w:rFonts w:ascii="Arial" w:hAnsi="Arial" w:cs="Arial"/>
          <w:b/>
          <w:bCs/>
          <w:sz w:val="24"/>
          <w:szCs w:val="24"/>
          <w:lang w:val="es-MX"/>
        </w:rPr>
      </w:pPr>
    </w:p>
    <w:p w:rsidR="00C67B05" w:rsidRDefault="00C67B05" w:rsidP="00D06FB3">
      <w:pPr>
        <w:tabs>
          <w:tab w:val="left" w:pos="2984"/>
        </w:tabs>
        <w:spacing w:after="0"/>
        <w:ind w:left="340"/>
        <w:jc w:val="both"/>
        <w:rPr>
          <w:rFonts w:ascii="Arial" w:hAnsi="Arial" w:cs="Arial"/>
          <w:b/>
          <w:bCs/>
          <w:sz w:val="24"/>
          <w:szCs w:val="24"/>
        </w:rPr>
      </w:pPr>
    </w:p>
    <w:p w:rsidR="00C67B05" w:rsidRDefault="00C67B05" w:rsidP="00D06FB3">
      <w:pPr>
        <w:tabs>
          <w:tab w:val="left" w:pos="2984"/>
        </w:tabs>
        <w:spacing w:after="0"/>
        <w:ind w:left="340"/>
        <w:jc w:val="both"/>
        <w:rPr>
          <w:rFonts w:ascii="Arial" w:hAnsi="Arial" w:cs="Arial"/>
          <w:b/>
          <w:bCs/>
          <w:sz w:val="24"/>
          <w:szCs w:val="24"/>
        </w:rPr>
      </w:pPr>
    </w:p>
    <w:p w:rsidR="00C67B05" w:rsidRDefault="00C67B05" w:rsidP="00D06FB3">
      <w:pPr>
        <w:tabs>
          <w:tab w:val="left" w:pos="2984"/>
        </w:tabs>
        <w:spacing w:after="0"/>
        <w:ind w:left="340"/>
        <w:jc w:val="both"/>
        <w:rPr>
          <w:rFonts w:ascii="Arial" w:hAnsi="Arial" w:cs="Arial"/>
          <w:b/>
          <w:bCs/>
          <w:sz w:val="24"/>
          <w:szCs w:val="24"/>
        </w:rPr>
      </w:pPr>
    </w:p>
    <w:p w:rsidR="00C67B05" w:rsidRDefault="00C67B05" w:rsidP="00D06FB3">
      <w:pPr>
        <w:tabs>
          <w:tab w:val="left" w:pos="2984"/>
        </w:tabs>
        <w:spacing w:after="0"/>
        <w:ind w:left="340"/>
        <w:jc w:val="both"/>
        <w:rPr>
          <w:rFonts w:ascii="Arial" w:hAnsi="Arial" w:cs="Arial"/>
          <w:b/>
          <w:bCs/>
          <w:sz w:val="24"/>
          <w:szCs w:val="24"/>
        </w:rPr>
      </w:pPr>
    </w:p>
    <w:p w:rsidR="00C67B05" w:rsidRDefault="00C67B05" w:rsidP="00D06FB3">
      <w:pPr>
        <w:tabs>
          <w:tab w:val="left" w:pos="2984"/>
        </w:tabs>
        <w:spacing w:after="0"/>
        <w:ind w:left="340"/>
        <w:jc w:val="both"/>
        <w:rPr>
          <w:rFonts w:ascii="Arial" w:hAnsi="Arial" w:cs="Arial"/>
          <w:b/>
          <w:bCs/>
          <w:sz w:val="24"/>
          <w:szCs w:val="24"/>
        </w:rPr>
      </w:pPr>
    </w:p>
    <w:p w:rsidR="00C67B05" w:rsidRDefault="00C67B05" w:rsidP="00D06FB3">
      <w:pPr>
        <w:tabs>
          <w:tab w:val="left" w:pos="2984"/>
        </w:tabs>
        <w:spacing w:after="0"/>
        <w:ind w:left="340"/>
        <w:jc w:val="both"/>
        <w:rPr>
          <w:rFonts w:ascii="Arial" w:hAnsi="Arial" w:cs="Arial"/>
          <w:b/>
          <w:bCs/>
          <w:sz w:val="24"/>
          <w:szCs w:val="24"/>
        </w:rPr>
      </w:pPr>
    </w:p>
    <w:p w:rsidR="00C67B05" w:rsidRDefault="00C67B05" w:rsidP="00D06FB3">
      <w:pPr>
        <w:tabs>
          <w:tab w:val="left" w:pos="2984"/>
        </w:tabs>
        <w:spacing w:after="0"/>
        <w:ind w:left="340"/>
        <w:jc w:val="both"/>
        <w:rPr>
          <w:rFonts w:ascii="Arial" w:hAnsi="Arial" w:cs="Arial"/>
          <w:b/>
          <w:bCs/>
          <w:sz w:val="24"/>
          <w:szCs w:val="24"/>
        </w:rPr>
      </w:pPr>
    </w:p>
    <w:p w:rsidR="00C67B05" w:rsidRDefault="00C67B05" w:rsidP="00D06FB3">
      <w:pPr>
        <w:tabs>
          <w:tab w:val="left" w:pos="2984"/>
        </w:tabs>
        <w:spacing w:after="0"/>
        <w:ind w:left="340"/>
        <w:jc w:val="both"/>
        <w:rPr>
          <w:rFonts w:ascii="Arial" w:hAnsi="Arial" w:cs="Arial"/>
          <w:b/>
          <w:bCs/>
          <w:sz w:val="24"/>
          <w:szCs w:val="24"/>
        </w:rPr>
      </w:pPr>
    </w:p>
    <w:p w:rsidR="00C67B05" w:rsidRDefault="00C67B05" w:rsidP="00D06FB3">
      <w:pPr>
        <w:tabs>
          <w:tab w:val="left" w:pos="2984"/>
        </w:tabs>
        <w:spacing w:after="0"/>
        <w:ind w:left="340"/>
        <w:jc w:val="both"/>
        <w:rPr>
          <w:rFonts w:ascii="Arial" w:hAnsi="Arial" w:cs="Arial"/>
          <w:b/>
          <w:bCs/>
          <w:sz w:val="24"/>
          <w:szCs w:val="24"/>
        </w:rPr>
      </w:pPr>
    </w:p>
    <w:p w:rsidR="00C67B05" w:rsidRDefault="00C67B05" w:rsidP="00D06FB3">
      <w:pPr>
        <w:tabs>
          <w:tab w:val="left" w:pos="2984"/>
        </w:tabs>
        <w:spacing w:after="0"/>
        <w:ind w:left="340"/>
        <w:jc w:val="both"/>
        <w:rPr>
          <w:rFonts w:ascii="Arial" w:hAnsi="Arial" w:cs="Arial"/>
          <w:b/>
          <w:bCs/>
          <w:sz w:val="24"/>
          <w:szCs w:val="24"/>
        </w:rPr>
      </w:pPr>
    </w:p>
    <w:p w:rsidR="00C67B05" w:rsidRDefault="00C67B05" w:rsidP="00D06FB3">
      <w:pPr>
        <w:tabs>
          <w:tab w:val="left" w:pos="2984"/>
        </w:tabs>
        <w:spacing w:after="0"/>
        <w:ind w:left="340"/>
        <w:jc w:val="both"/>
        <w:rPr>
          <w:rFonts w:ascii="Arial" w:hAnsi="Arial" w:cs="Arial"/>
          <w:b/>
          <w:bCs/>
          <w:sz w:val="24"/>
          <w:szCs w:val="24"/>
        </w:rPr>
      </w:pPr>
    </w:p>
    <w:p w:rsidR="00C67B05" w:rsidRDefault="00C67B05" w:rsidP="00D06FB3">
      <w:pPr>
        <w:tabs>
          <w:tab w:val="left" w:pos="2984"/>
        </w:tabs>
        <w:spacing w:after="0"/>
        <w:ind w:left="340"/>
        <w:jc w:val="both"/>
        <w:rPr>
          <w:rFonts w:ascii="Arial" w:hAnsi="Arial" w:cs="Arial"/>
          <w:b/>
          <w:bCs/>
          <w:sz w:val="24"/>
          <w:szCs w:val="24"/>
        </w:rPr>
      </w:pPr>
    </w:p>
    <w:p w:rsidR="00C67B05" w:rsidRDefault="00C67B05" w:rsidP="00D06FB3">
      <w:pPr>
        <w:tabs>
          <w:tab w:val="left" w:pos="2984"/>
        </w:tabs>
        <w:spacing w:after="0"/>
        <w:ind w:left="340"/>
        <w:jc w:val="both"/>
        <w:rPr>
          <w:rFonts w:ascii="Arial" w:hAnsi="Arial" w:cs="Arial"/>
          <w:b/>
          <w:bCs/>
          <w:sz w:val="24"/>
          <w:szCs w:val="24"/>
        </w:rPr>
      </w:pPr>
    </w:p>
    <w:p w:rsidR="00C67B05" w:rsidRDefault="00C67B05" w:rsidP="00D06FB3">
      <w:pPr>
        <w:tabs>
          <w:tab w:val="left" w:pos="2984"/>
        </w:tabs>
        <w:spacing w:after="0"/>
        <w:ind w:left="340"/>
        <w:jc w:val="both"/>
        <w:rPr>
          <w:rFonts w:ascii="Arial" w:hAnsi="Arial" w:cs="Arial"/>
          <w:b/>
          <w:bCs/>
          <w:sz w:val="24"/>
          <w:szCs w:val="24"/>
        </w:rPr>
      </w:pPr>
    </w:p>
    <w:p w:rsidR="00C67B05" w:rsidRDefault="00C67B05" w:rsidP="00D06FB3">
      <w:pPr>
        <w:tabs>
          <w:tab w:val="left" w:pos="2984"/>
        </w:tabs>
        <w:spacing w:after="0"/>
        <w:ind w:left="340"/>
        <w:jc w:val="both"/>
        <w:rPr>
          <w:rFonts w:ascii="Arial" w:hAnsi="Arial" w:cs="Arial"/>
          <w:b/>
          <w:bCs/>
          <w:sz w:val="24"/>
          <w:szCs w:val="24"/>
        </w:rPr>
      </w:pPr>
    </w:p>
    <w:p w:rsidR="00C67B05" w:rsidRDefault="00C67B05" w:rsidP="00D06FB3">
      <w:pPr>
        <w:tabs>
          <w:tab w:val="left" w:pos="2984"/>
        </w:tabs>
        <w:spacing w:after="0"/>
        <w:ind w:left="340"/>
        <w:jc w:val="both"/>
        <w:rPr>
          <w:rFonts w:ascii="Arial" w:hAnsi="Arial" w:cs="Arial"/>
          <w:b/>
          <w:bCs/>
          <w:sz w:val="24"/>
          <w:szCs w:val="24"/>
        </w:rPr>
      </w:pPr>
    </w:p>
    <w:p w:rsidR="00C67B05" w:rsidRDefault="00C67B05" w:rsidP="00D06FB3">
      <w:pPr>
        <w:tabs>
          <w:tab w:val="left" w:pos="2984"/>
        </w:tabs>
        <w:spacing w:after="0"/>
        <w:ind w:left="340"/>
        <w:jc w:val="both"/>
        <w:rPr>
          <w:rFonts w:ascii="Arial" w:hAnsi="Arial" w:cs="Arial"/>
          <w:b/>
          <w:bCs/>
          <w:sz w:val="24"/>
          <w:szCs w:val="24"/>
        </w:rPr>
      </w:pPr>
    </w:p>
    <w:p w:rsidR="00BD5DDC" w:rsidRPr="00D06FB3" w:rsidRDefault="00D06FB3" w:rsidP="00D06FB3">
      <w:pPr>
        <w:tabs>
          <w:tab w:val="left" w:pos="2984"/>
        </w:tabs>
        <w:spacing w:after="0"/>
        <w:ind w:left="340"/>
        <w:jc w:val="both"/>
        <w:rPr>
          <w:rFonts w:ascii="Arial" w:hAnsi="Arial" w:cs="Arial"/>
          <w:bCs/>
          <w:sz w:val="24"/>
          <w:szCs w:val="24"/>
        </w:rPr>
      </w:pPr>
      <w:r>
        <w:rPr>
          <w:rFonts w:ascii="Arial" w:hAnsi="Arial" w:cs="Arial"/>
          <w:b/>
          <w:bCs/>
          <w:sz w:val="24"/>
          <w:szCs w:val="24"/>
        </w:rPr>
        <w:lastRenderedPageBreak/>
        <w:t xml:space="preserve">12.  </w:t>
      </w:r>
      <w:r w:rsidR="00157A13" w:rsidRPr="00D06FB3">
        <w:rPr>
          <w:rFonts w:ascii="Arial" w:hAnsi="Arial" w:cs="Arial"/>
          <w:b/>
          <w:bCs/>
          <w:sz w:val="24"/>
          <w:szCs w:val="24"/>
        </w:rPr>
        <w:t>INDICADORES DE GESTION</w:t>
      </w:r>
    </w:p>
    <w:p w:rsidR="00043FC2" w:rsidRDefault="00043FC2" w:rsidP="00C67B05">
      <w:pPr>
        <w:tabs>
          <w:tab w:val="left" w:pos="1993"/>
        </w:tabs>
        <w:spacing w:line="0" w:lineRule="atLeast"/>
        <w:rPr>
          <w:rFonts w:ascii="Arial" w:hAnsi="Arial" w:cs="Arial"/>
          <w:b/>
          <w:sz w:val="24"/>
          <w:szCs w:val="24"/>
        </w:rPr>
      </w:pPr>
    </w:p>
    <w:tbl>
      <w:tblPr>
        <w:tblpPr w:leftFromText="141" w:rightFromText="141" w:vertAnchor="text" w:horzAnchor="margin" w:tblpY="-1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820"/>
      </w:tblGrid>
      <w:tr w:rsidR="00587F63" w:rsidTr="00587F63">
        <w:trPr>
          <w:trHeight w:val="272"/>
        </w:trPr>
        <w:tc>
          <w:tcPr>
            <w:tcW w:w="8820" w:type="dxa"/>
            <w:shd w:val="clear" w:color="auto" w:fill="auto"/>
            <w:vAlign w:val="bottom"/>
          </w:tcPr>
          <w:p w:rsidR="00587F63" w:rsidRPr="00293775" w:rsidRDefault="00587F63" w:rsidP="00293775">
            <w:pPr>
              <w:spacing w:after="0" w:line="0" w:lineRule="atLeast"/>
              <w:rPr>
                <w:rFonts w:ascii="Arial" w:hAnsi="Arial" w:cs="Arial"/>
              </w:rPr>
            </w:pPr>
            <w:r w:rsidRPr="00293775">
              <w:rPr>
                <w:rFonts w:ascii="Arial" w:hAnsi="Arial" w:cs="Arial"/>
                <w:b/>
              </w:rPr>
              <w:t>PROCESO: CONTROL INTERNO</w:t>
            </w:r>
          </w:p>
        </w:tc>
      </w:tr>
      <w:tr w:rsidR="00587F63" w:rsidTr="00587F63">
        <w:trPr>
          <w:trHeight w:val="272"/>
        </w:trPr>
        <w:tc>
          <w:tcPr>
            <w:tcW w:w="8820" w:type="dxa"/>
            <w:shd w:val="clear" w:color="auto" w:fill="auto"/>
            <w:vAlign w:val="bottom"/>
          </w:tcPr>
          <w:p w:rsidR="00587F63" w:rsidRPr="00293775" w:rsidRDefault="00587F63" w:rsidP="00C67B05">
            <w:pPr>
              <w:pStyle w:val="Prrafodelista"/>
              <w:numPr>
                <w:ilvl w:val="1"/>
                <w:numId w:val="9"/>
              </w:numPr>
              <w:spacing w:after="0" w:line="0" w:lineRule="atLeast"/>
              <w:ind w:left="0"/>
              <w:rPr>
                <w:rFonts w:ascii="Arial" w:hAnsi="Arial" w:cs="Arial"/>
                <w:b/>
              </w:rPr>
            </w:pPr>
            <w:r w:rsidRPr="00293775">
              <w:rPr>
                <w:rFonts w:ascii="Arial" w:hAnsi="Arial" w:cs="Arial"/>
                <w:b/>
              </w:rPr>
              <w:t>OBJETIVO DEL PROCESO (SGC)</w:t>
            </w:r>
            <w:r w:rsidR="007F763D" w:rsidRPr="00293775">
              <w:rPr>
                <w:rFonts w:ascii="Arial" w:hAnsi="Arial" w:cs="Arial"/>
                <w:b/>
              </w:rPr>
              <w:t xml:space="preserve">: </w:t>
            </w:r>
          </w:p>
        </w:tc>
      </w:tr>
      <w:tr w:rsidR="00587F63" w:rsidTr="00587F63">
        <w:trPr>
          <w:trHeight w:val="272"/>
        </w:trPr>
        <w:tc>
          <w:tcPr>
            <w:tcW w:w="8820" w:type="dxa"/>
            <w:shd w:val="clear" w:color="auto" w:fill="auto"/>
            <w:vAlign w:val="bottom"/>
          </w:tcPr>
          <w:p w:rsidR="00587F63" w:rsidRPr="00293775" w:rsidRDefault="00587F63" w:rsidP="00C67B05">
            <w:pPr>
              <w:spacing w:after="0" w:line="0" w:lineRule="atLeast"/>
              <w:rPr>
                <w:rFonts w:ascii="Arial" w:hAnsi="Arial" w:cs="Arial"/>
                <w:b/>
              </w:rPr>
            </w:pPr>
            <w:r w:rsidRPr="00293775">
              <w:rPr>
                <w:rFonts w:ascii="Arial" w:hAnsi="Arial" w:cs="Arial"/>
                <w:b/>
              </w:rPr>
              <w:t>Objetivo del indicador</w:t>
            </w:r>
          </w:p>
        </w:tc>
      </w:tr>
      <w:tr w:rsidR="00587F63" w:rsidTr="00587F63">
        <w:trPr>
          <w:trHeight w:val="272"/>
        </w:trPr>
        <w:tc>
          <w:tcPr>
            <w:tcW w:w="8820" w:type="dxa"/>
            <w:shd w:val="clear" w:color="auto" w:fill="auto"/>
            <w:vAlign w:val="bottom"/>
          </w:tcPr>
          <w:p w:rsidR="00587F63" w:rsidRPr="00293775" w:rsidRDefault="00587F63" w:rsidP="00C67B05">
            <w:pPr>
              <w:spacing w:after="0" w:line="0" w:lineRule="atLeast"/>
              <w:rPr>
                <w:rFonts w:ascii="Arial" w:hAnsi="Arial" w:cs="Arial"/>
                <w:b/>
              </w:rPr>
            </w:pPr>
            <w:r w:rsidRPr="00293775">
              <w:rPr>
                <w:rFonts w:ascii="Arial" w:hAnsi="Arial" w:cs="Arial"/>
                <w:b/>
              </w:rPr>
              <w:t xml:space="preserve">RESPONSABLE DE RECOPILAR LA INFORMACIÓN: </w:t>
            </w:r>
          </w:p>
        </w:tc>
      </w:tr>
      <w:tr w:rsidR="00587F63" w:rsidTr="00587F63">
        <w:trPr>
          <w:trHeight w:val="272"/>
        </w:trPr>
        <w:tc>
          <w:tcPr>
            <w:tcW w:w="8820" w:type="dxa"/>
            <w:shd w:val="clear" w:color="auto" w:fill="auto"/>
            <w:vAlign w:val="bottom"/>
          </w:tcPr>
          <w:p w:rsidR="00587F63" w:rsidRPr="00293775" w:rsidRDefault="00587F63" w:rsidP="00C67B05">
            <w:pPr>
              <w:spacing w:after="0" w:line="0" w:lineRule="atLeast"/>
              <w:rPr>
                <w:rFonts w:ascii="Arial" w:hAnsi="Arial" w:cs="Arial"/>
                <w:b/>
              </w:rPr>
            </w:pPr>
            <w:r w:rsidRPr="00293775">
              <w:rPr>
                <w:rFonts w:ascii="Arial" w:hAnsi="Arial" w:cs="Arial"/>
                <w:b/>
              </w:rPr>
              <w:t xml:space="preserve">RESPONSABLE DE ANALIZAR LA INFORMACIÓN: </w:t>
            </w:r>
          </w:p>
        </w:tc>
      </w:tr>
      <w:tr w:rsidR="00587F63" w:rsidTr="00587F63">
        <w:trPr>
          <w:trHeight w:val="268"/>
        </w:trPr>
        <w:tc>
          <w:tcPr>
            <w:tcW w:w="8820" w:type="dxa"/>
            <w:shd w:val="clear" w:color="auto" w:fill="auto"/>
            <w:vAlign w:val="bottom"/>
          </w:tcPr>
          <w:p w:rsidR="00587F63" w:rsidRPr="00293775" w:rsidRDefault="00587F63" w:rsidP="00C67B05">
            <w:pPr>
              <w:spacing w:after="0" w:line="0" w:lineRule="atLeast"/>
              <w:rPr>
                <w:rFonts w:ascii="Arial" w:hAnsi="Arial" w:cs="Arial"/>
              </w:rPr>
            </w:pPr>
            <w:r w:rsidRPr="00293775">
              <w:rPr>
                <w:rFonts w:ascii="Arial" w:hAnsi="Arial" w:cs="Arial"/>
                <w:b/>
              </w:rPr>
              <w:t xml:space="preserve">NOMBRE DEL INDICADOR: </w:t>
            </w:r>
          </w:p>
        </w:tc>
      </w:tr>
      <w:tr w:rsidR="00587F63" w:rsidTr="00587F63">
        <w:trPr>
          <w:trHeight w:val="273"/>
        </w:trPr>
        <w:tc>
          <w:tcPr>
            <w:tcW w:w="8820" w:type="dxa"/>
            <w:shd w:val="clear" w:color="auto" w:fill="auto"/>
            <w:vAlign w:val="bottom"/>
          </w:tcPr>
          <w:p w:rsidR="00587F63" w:rsidRPr="00293775" w:rsidRDefault="00587F63" w:rsidP="00C67B05">
            <w:pPr>
              <w:spacing w:after="0" w:line="0" w:lineRule="atLeast"/>
              <w:rPr>
                <w:rFonts w:ascii="Arial" w:hAnsi="Arial" w:cs="Arial"/>
                <w:b/>
              </w:rPr>
            </w:pPr>
            <w:r w:rsidRPr="00293775">
              <w:rPr>
                <w:rFonts w:ascii="Arial" w:hAnsi="Arial" w:cs="Arial"/>
                <w:b/>
              </w:rPr>
              <w:t xml:space="preserve">FÓRMULA PARA EL CÁLCULO: </w:t>
            </w:r>
          </w:p>
        </w:tc>
      </w:tr>
      <w:tr w:rsidR="00587F63" w:rsidTr="00587F63">
        <w:trPr>
          <w:trHeight w:val="290"/>
        </w:trPr>
        <w:tc>
          <w:tcPr>
            <w:tcW w:w="8820" w:type="dxa"/>
            <w:shd w:val="clear" w:color="auto" w:fill="auto"/>
            <w:vAlign w:val="bottom"/>
          </w:tcPr>
          <w:p w:rsidR="00587F63" w:rsidRPr="00293775" w:rsidRDefault="00587F63" w:rsidP="00C67B05">
            <w:pPr>
              <w:spacing w:after="0" w:line="0" w:lineRule="atLeast"/>
              <w:rPr>
                <w:rFonts w:ascii="Arial" w:hAnsi="Arial" w:cs="Arial"/>
                <w:b/>
              </w:rPr>
            </w:pPr>
            <w:r w:rsidRPr="00293775">
              <w:rPr>
                <w:rFonts w:ascii="Arial" w:hAnsi="Arial" w:cs="Arial"/>
                <w:b/>
              </w:rPr>
              <w:t>TIPO DE INDICADOR</w:t>
            </w:r>
            <w:r w:rsidRPr="00293775">
              <w:rPr>
                <w:rFonts w:ascii="Arial" w:hAnsi="Arial" w:cs="Arial"/>
              </w:rPr>
              <w:t xml:space="preserve"> : </w:t>
            </w:r>
          </w:p>
        </w:tc>
      </w:tr>
      <w:tr w:rsidR="00587F63" w:rsidTr="00587F63">
        <w:trPr>
          <w:trHeight w:val="281"/>
        </w:trPr>
        <w:tc>
          <w:tcPr>
            <w:tcW w:w="8820" w:type="dxa"/>
            <w:shd w:val="clear" w:color="auto" w:fill="auto"/>
            <w:vAlign w:val="bottom"/>
          </w:tcPr>
          <w:p w:rsidR="00587F63" w:rsidRPr="00293775" w:rsidRDefault="00587F63" w:rsidP="00C67B05">
            <w:pPr>
              <w:spacing w:after="0" w:line="0" w:lineRule="atLeast"/>
              <w:rPr>
                <w:rFonts w:ascii="Arial" w:hAnsi="Arial" w:cs="Arial"/>
              </w:rPr>
            </w:pPr>
            <w:r w:rsidRPr="00293775">
              <w:rPr>
                <w:rFonts w:ascii="Arial" w:hAnsi="Arial" w:cs="Arial"/>
                <w:b/>
              </w:rPr>
              <w:t xml:space="preserve">DESCRIPCIÓN: </w:t>
            </w:r>
          </w:p>
        </w:tc>
      </w:tr>
      <w:tr w:rsidR="00587F63" w:rsidTr="00587F63">
        <w:trPr>
          <w:trHeight w:val="284"/>
        </w:trPr>
        <w:tc>
          <w:tcPr>
            <w:tcW w:w="8820" w:type="dxa"/>
            <w:shd w:val="clear" w:color="auto" w:fill="auto"/>
            <w:vAlign w:val="bottom"/>
          </w:tcPr>
          <w:p w:rsidR="00587F63" w:rsidRPr="00293775" w:rsidRDefault="00587F63" w:rsidP="00C67B05">
            <w:pPr>
              <w:spacing w:after="0" w:line="0" w:lineRule="atLeast"/>
              <w:rPr>
                <w:rFonts w:ascii="Arial" w:hAnsi="Arial" w:cs="Arial"/>
                <w:b/>
              </w:rPr>
            </w:pPr>
            <w:r w:rsidRPr="00293775">
              <w:rPr>
                <w:rFonts w:ascii="Arial" w:hAnsi="Arial" w:cs="Arial"/>
                <w:b/>
              </w:rPr>
              <w:t xml:space="preserve">META: </w:t>
            </w:r>
          </w:p>
        </w:tc>
      </w:tr>
      <w:tr w:rsidR="00587F63" w:rsidTr="00587F63">
        <w:trPr>
          <w:trHeight w:val="303"/>
        </w:trPr>
        <w:tc>
          <w:tcPr>
            <w:tcW w:w="8820" w:type="dxa"/>
            <w:shd w:val="clear" w:color="auto" w:fill="auto"/>
            <w:vAlign w:val="bottom"/>
          </w:tcPr>
          <w:p w:rsidR="00587F63" w:rsidRPr="00293775" w:rsidRDefault="00587F63" w:rsidP="00C67B05">
            <w:pPr>
              <w:spacing w:after="0" w:line="0" w:lineRule="atLeast"/>
              <w:rPr>
                <w:rFonts w:ascii="Arial" w:hAnsi="Arial" w:cs="Arial"/>
                <w:b/>
              </w:rPr>
            </w:pPr>
            <w:r w:rsidRPr="00293775">
              <w:rPr>
                <w:rFonts w:ascii="Arial" w:hAnsi="Arial" w:cs="Arial"/>
                <w:b/>
              </w:rPr>
              <w:t xml:space="preserve">UMBRAL (FACTOR DE ÉXITO): </w:t>
            </w:r>
          </w:p>
        </w:tc>
      </w:tr>
      <w:tr w:rsidR="00587F63" w:rsidTr="00587F63">
        <w:trPr>
          <w:trHeight w:val="278"/>
        </w:trPr>
        <w:tc>
          <w:tcPr>
            <w:tcW w:w="8820" w:type="dxa"/>
            <w:shd w:val="clear" w:color="auto" w:fill="auto"/>
            <w:vAlign w:val="bottom"/>
          </w:tcPr>
          <w:p w:rsidR="00587F63" w:rsidRPr="00293775" w:rsidRDefault="00587F63" w:rsidP="00C67B05">
            <w:pPr>
              <w:spacing w:after="0" w:line="0" w:lineRule="atLeast"/>
              <w:rPr>
                <w:rFonts w:ascii="Arial" w:hAnsi="Arial" w:cs="Arial"/>
              </w:rPr>
            </w:pPr>
            <w:r w:rsidRPr="00293775">
              <w:rPr>
                <w:rFonts w:ascii="Arial" w:hAnsi="Arial" w:cs="Arial"/>
                <w:b/>
              </w:rPr>
              <w:t xml:space="preserve">PERIODICIDAD: </w:t>
            </w:r>
            <w:r w:rsidR="006F7C77" w:rsidRPr="00293775">
              <w:rPr>
                <w:rFonts w:ascii="Arial" w:hAnsi="Arial" w:cs="Arial"/>
              </w:rPr>
              <w:t xml:space="preserve"> </w:t>
            </w:r>
          </w:p>
        </w:tc>
      </w:tr>
    </w:tbl>
    <w:p w:rsidR="0048746A" w:rsidRDefault="0048746A" w:rsidP="00043FC2">
      <w:pPr>
        <w:spacing w:after="0" w:line="0" w:lineRule="atLeast"/>
        <w:jc w:val="both"/>
        <w:rPr>
          <w:rFonts w:ascii="Arial" w:hAnsi="Arial" w:cs="Arial"/>
          <w:b/>
          <w:sz w:val="24"/>
          <w:szCs w:val="24"/>
        </w:rPr>
      </w:pPr>
    </w:p>
    <w:p w:rsidR="00043FC2" w:rsidRDefault="00043FC2" w:rsidP="00043FC2">
      <w:pPr>
        <w:spacing w:after="0" w:line="0" w:lineRule="atLeast"/>
        <w:jc w:val="both"/>
        <w:rPr>
          <w:rFonts w:ascii="Arial" w:hAnsi="Arial" w:cs="Arial"/>
          <w:b/>
          <w:sz w:val="24"/>
          <w:szCs w:val="24"/>
        </w:rPr>
      </w:pPr>
      <w:r>
        <w:rPr>
          <w:rFonts w:ascii="Arial" w:hAnsi="Arial" w:cs="Arial"/>
          <w:b/>
          <w:sz w:val="24"/>
          <w:szCs w:val="24"/>
        </w:rPr>
        <w:t xml:space="preserve">12.1. </w:t>
      </w:r>
      <w:r w:rsidRPr="00043FC2">
        <w:rPr>
          <w:rFonts w:ascii="Arial" w:hAnsi="Arial" w:cs="Arial"/>
          <w:b/>
          <w:sz w:val="24"/>
          <w:szCs w:val="24"/>
        </w:rPr>
        <w:t xml:space="preserve">Indicador 1: Nivel de Cumplimiento en las Auditorías Internas Programadas= AI </w:t>
      </w:r>
    </w:p>
    <w:p w:rsidR="008D0BDB" w:rsidRPr="00043FC2" w:rsidRDefault="008D0BDB" w:rsidP="00043FC2">
      <w:pPr>
        <w:spacing w:after="0" w:line="0" w:lineRule="atLeast"/>
        <w:jc w:val="both"/>
        <w:rPr>
          <w:rFonts w:ascii="Arial" w:hAnsi="Arial" w:cs="Arial"/>
          <w:b/>
          <w:sz w:val="24"/>
          <w:szCs w:val="24"/>
        </w:rPr>
      </w:pPr>
    </w:p>
    <w:p w:rsidR="00043FC2" w:rsidRDefault="00043FC2" w:rsidP="00043FC2">
      <w:pPr>
        <w:spacing w:after="0" w:line="0" w:lineRule="atLeast"/>
        <w:ind w:firstLine="708"/>
        <w:jc w:val="both"/>
        <w:rPr>
          <w:rFonts w:ascii="Arial" w:hAnsi="Arial" w:cs="Arial"/>
          <w:sz w:val="24"/>
          <w:szCs w:val="24"/>
        </w:rPr>
      </w:pPr>
      <w:r>
        <w:rPr>
          <w:rFonts w:ascii="Arial" w:hAnsi="Arial" w:cs="Arial"/>
          <w:sz w:val="24"/>
          <w:szCs w:val="24"/>
        </w:rPr>
        <w:t>Numero de AIP realizados</w:t>
      </w:r>
    </w:p>
    <w:p w:rsidR="00043FC2" w:rsidRDefault="00654C92" w:rsidP="00043FC2">
      <w:pPr>
        <w:spacing w:after="0" w:line="0" w:lineRule="atLeast"/>
        <w:jc w:val="both"/>
        <w:rPr>
          <w:rFonts w:ascii="Arial" w:hAnsi="Arial" w:cs="Arial"/>
          <w:sz w:val="24"/>
          <w:szCs w:val="24"/>
        </w:rPr>
      </w:pPr>
      <w:r>
        <w:rPr>
          <w:rFonts w:ascii="Arial" w:hAnsi="Arial" w:cs="Arial"/>
          <w:noProof/>
          <w:sz w:val="24"/>
          <w:szCs w:val="24"/>
          <w:lang w:val="es-CO" w:eastAsia="es-CO"/>
        </w:rPr>
        <w:pict>
          <v:shapetype id="_x0000_t32" coordsize="21600,21600" o:spt="32" o:oned="t" path="m,l21600,21600e" filled="f">
            <v:path arrowok="t" fillok="f" o:connecttype="none"/>
            <o:lock v:ext="edit" shapetype="t"/>
          </v:shapetype>
          <v:shape id="_x0000_s1029" type="#_x0000_t32" style="position:absolute;left:0;text-align:left;margin-left:25.55pt;margin-top:5.6pt;width:167.05pt;height:0;z-index:251664384" o:connectortype="straight"/>
        </w:pict>
      </w:r>
      <w:r w:rsidR="00043FC2">
        <w:rPr>
          <w:rFonts w:ascii="Arial" w:hAnsi="Arial" w:cs="Arial"/>
          <w:sz w:val="24"/>
          <w:szCs w:val="24"/>
        </w:rPr>
        <w:t>AI=</w:t>
      </w:r>
      <w:r w:rsidR="00764F5E">
        <w:rPr>
          <w:rFonts w:ascii="Arial" w:hAnsi="Arial" w:cs="Arial"/>
          <w:sz w:val="24"/>
          <w:szCs w:val="24"/>
        </w:rPr>
        <w:tab/>
      </w:r>
      <w:r w:rsidR="00764F5E">
        <w:rPr>
          <w:rFonts w:ascii="Arial" w:hAnsi="Arial" w:cs="Arial"/>
          <w:sz w:val="24"/>
          <w:szCs w:val="24"/>
        </w:rPr>
        <w:tab/>
      </w:r>
      <w:r w:rsidR="00764F5E">
        <w:rPr>
          <w:rFonts w:ascii="Arial" w:hAnsi="Arial" w:cs="Arial"/>
          <w:sz w:val="24"/>
          <w:szCs w:val="24"/>
        </w:rPr>
        <w:tab/>
      </w:r>
      <w:r w:rsidR="00764F5E">
        <w:rPr>
          <w:rFonts w:ascii="Arial" w:hAnsi="Arial" w:cs="Arial"/>
          <w:sz w:val="24"/>
          <w:szCs w:val="24"/>
        </w:rPr>
        <w:tab/>
      </w:r>
      <w:r w:rsidR="00764F5E">
        <w:rPr>
          <w:rFonts w:ascii="Arial" w:hAnsi="Arial" w:cs="Arial"/>
          <w:sz w:val="24"/>
          <w:szCs w:val="24"/>
        </w:rPr>
        <w:tab/>
      </w:r>
      <w:r w:rsidR="00764F5E">
        <w:rPr>
          <w:rFonts w:ascii="Arial" w:hAnsi="Arial" w:cs="Arial"/>
          <w:sz w:val="24"/>
          <w:szCs w:val="24"/>
        </w:rPr>
        <w:tab/>
        <w:t>X 100</w:t>
      </w:r>
    </w:p>
    <w:p w:rsidR="00043FC2" w:rsidRDefault="00043FC2" w:rsidP="00043FC2">
      <w:pPr>
        <w:spacing w:after="0" w:line="0" w:lineRule="atLeast"/>
        <w:jc w:val="both"/>
        <w:rPr>
          <w:rFonts w:ascii="Arial" w:hAnsi="Arial" w:cs="Arial"/>
          <w:sz w:val="24"/>
          <w:szCs w:val="24"/>
        </w:rPr>
      </w:pPr>
      <w:r>
        <w:rPr>
          <w:rFonts w:ascii="Arial" w:hAnsi="Arial" w:cs="Arial"/>
          <w:sz w:val="24"/>
          <w:szCs w:val="24"/>
        </w:rPr>
        <w:tab/>
        <w:t xml:space="preserve">Numero de AI Programadas </w:t>
      </w:r>
    </w:p>
    <w:p w:rsidR="00043FC2" w:rsidRDefault="00043FC2" w:rsidP="00043FC2">
      <w:pPr>
        <w:spacing w:after="0" w:line="0" w:lineRule="atLeast"/>
        <w:jc w:val="both"/>
        <w:rPr>
          <w:rFonts w:ascii="Arial" w:hAnsi="Arial" w:cs="Arial"/>
          <w:sz w:val="24"/>
          <w:szCs w:val="24"/>
        </w:rPr>
      </w:pPr>
    </w:p>
    <w:p w:rsidR="00043FC2" w:rsidRDefault="00043FC2" w:rsidP="00043FC2">
      <w:pPr>
        <w:spacing w:after="0" w:line="0" w:lineRule="atLeast"/>
        <w:jc w:val="both"/>
        <w:rPr>
          <w:rFonts w:ascii="Arial" w:hAnsi="Arial" w:cs="Arial"/>
          <w:sz w:val="24"/>
          <w:szCs w:val="24"/>
        </w:rPr>
      </w:pPr>
    </w:p>
    <w:p w:rsidR="00293775" w:rsidRDefault="00293775" w:rsidP="00293775">
      <w:pPr>
        <w:spacing w:after="0" w:line="0" w:lineRule="atLeast"/>
        <w:jc w:val="both"/>
        <w:rPr>
          <w:rFonts w:ascii="Arial" w:hAnsi="Arial" w:cs="Arial"/>
          <w:b/>
          <w:sz w:val="24"/>
          <w:szCs w:val="24"/>
        </w:rPr>
      </w:pPr>
      <w:r w:rsidRPr="00043FC2">
        <w:rPr>
          <w:rFonts w:ascii="Arial" w:hAnsi="Arial" w:cs="Arial"/>
          <w:b/>
          <w:sz w:val="24"/>
          <w:szCs w:val="24"/>
        </w:rPr>
        <w:t xml:space="preserve">12.2.  Indicador 2: </w:t>
      </w:r>
      <w:r w:rsidR="00DD1349" w:rsidRPr="00043FC2">
        <w:rPr>
          <w:rFonts w:ascii="Arial" w:hAnsi="Arial" w:cs="Arial"/>
          <w:b/>
          <w:sz w:val="24"/>
          <w:szCs w:val="24"/>
        </w:rPr>
        <w:t xml:space="preserve">Asesoría y </w:t>
      </w:r>
      <w:r w:rsidRPr="00043FC2">
        <w:rPr>
          <w:rFonts w:ascii="Arial" w:hAnsi="Arial" w:cs="Arial"/>
          <w:b/>
          <w:sz w:val="24"/>
          <w:szCs w:val="24"/>
        </w:rPr>
        <w:t xml:space="preserve">Acompañamiento </w:t>
      </w:r>
      <w:r w:rsidR="00DD1349" w:rsidRPr="00043FC2">
        <w:rPr>
          <w:rFonts w:ascii="Arial" w:hAnsi="Arial" w:cs="Arial"/>
          <w:b/>
          <w:sz w:val="24"/>
          <w:szCs w:val="24"/>
        </w:rPr>
        <w:t>= AA</w:t>
      </w:r>
    </w:p>
    <w:p w:rsidR="008D0BDB" w:rsidRPr="00043FC2" w:rsidRDefault="008D0BDB" w:rsidP="00293775">
      <w:pPr>
        <w:spacing w:after="0" w:line="0" w:lineRule="atLeast"/>
        <w:jc w:val="both"/>
        <w:rPr>
          <w:rFonts w:ascii="Arial" w:hAnsi="Arial" w:cs="Arial"/>
          <w:b/>
          <w:sz w:val="24"/>
          <w:szCs w:val="24"/>
        </w:rPr>
      </w:pPr>
    </w:p>
    <w:p w:rsidR="007735F3" w:rsidRDefault="007735F3" w:rsidP="007735F3">
      <w:pPr>
        <w:spacing w:after="0" w:line="0" w:lineRule="atLeast"/>
        <w:jc w:val="both"/>
        <w:rPr>
          <w:rFonts w:ascii="Arial" w:hAnsi="Arial" w:cs="Arial"/>
          <w:sz w:val="24"/>
          <w:szCs w:val="24"/>
        </w:rPr>
      </w:pPr>
      <w:r>
        <w:rPr>
          <w:rFonts w:ascii="Arial" w:hAnsi="Arial" w:cs="Arial"/>
          <w:sz w:val="24"/>
          <w:szCs w:val="24"/>
        </w:rPr>
        <w:tab/>
        <w:t xml:space="preserve">Numero de </w:t>
      </w:r>
      <w:r w:rsidR="00DD1349">
        <w:rPr>
          <w:rFonts w:ascii="Arial" w:hAnsi="Arial" w:cs="Arial"/>
          <w:sz w:val="24"/>
          <w:szCs w:val="24"/>
        </w:rPr>
        <w:t>AA</w:t>
      </w:r>
      <w:r>
        <w:rPr>
          <w:rFonts w:ascii="Arial" w:hAnsi="Arial" w:cs="Arial"/>
          <w:sz w:val="24"/>
          <w:szCs w:val="24"/>
        </w:rPr>
        <w:t xml:space="preserve"> realizados</w:t>
      </w:r>
    </w:p>
    <w:p w:rsidR="007735F3" w:rsidRDefault="00654C92" w:rsidP="00293775">
      <w:pPr>
        <w:spacing w:after="0" w:line="0" w:lineRule="atLeast"/>
        <w:jc w:val="both"/>
        <w:rPr>
          <w:rFonts w:ascii="Arial" w:hAnsi="Arial" w:cs="Arial"/>
          <w:sz w:val="24"/>
          <w:szCs w:val="24"/>
        </w:rPr>
      </w:pPr>
      <w:r>
        <w:rPr>
          <w:rFonts w:ascii="Arial" w:hAnsi="Arial" w:cs="Arial"/>
          <w:noProof/>
          <w:sz w:val="24"/>
          <w:szCs w:val="24"/>
          <w:lang w:val="es-CO" w:eastAsia="es-CO"/>
        </w:rPr>
        <w:pict>
          <v:shape id="_x0000_s1026" type="#_x0000_t32" style="position:absolute;left:0;text-align:left;margin-left:25.55pt;margin-top:5.6pt;width:154.35pt;height:0;z-index:251658240" o:connectortype="straight"/>
        </w:pict>
      </w:r>
      <w:r w:rsidR="00DD1349">
        <w:rPr>
          <w:rFonts w:ascii="Arial" w:hAnsi="Arial" w:cs="Arial"/>
          <w:sz w:val="24"/>
          <w:szCs w:val="24"/>
        </w:rPr>
        <w:t>AA</w:t>
      </w:r>
      <w:r w:rsidR="007735F3">
        <w:rPr>
          <w:rFonts w:ascii="Arial" w:hAnsi="Arial" w:cs="Arial"/>
          <w:sz w:val="24"/>
          <w:szCs w:val="24"/>
        </w:rPr>
        <w:t>=</w:t>
      </w:r>
      <w:r w:rsidR="00764F5E">
        <w:rPr>
          <w:rFonts w:ascii="Arial" w:hAnsi="Arial" w:cs="Arial"/>
          <w:sz w:val="24"/>
          <w:szCs w:val="24"/>
        </w:rPr>
        <w:tab/>
      </w:r>
      <w:r w:rsidR="00764F5E">
        <w:rPr>
          <w:rFonts w:ascii="Arial" w:hAnsi="Arial" w:cs="Arial"/>
          <w:sz w:val="24"/>
          <w:szCs w:val="24"/>
        </w:rPr>
        <w:tab/>
      </w:r>
      <w:r w:rsidR="00764F5E">
        <w:rPr>
          <w:rFonts w:ascii="Arial" w:hAnsi="Arial" w:cs="Arial"/>
          <w:sz w:val="24"/>
          <w:szCs w:val="24"/>
        </w:rPr>
        <w:tab/>
      </w:r>
      <w:r w:rsidR="00764F5E">
        <w:rPr>
          <w:rFonts w:ascii="Arial" w:hAnsi="Arial" w:cs="Arial"/>
          <w:sz w:val="24"/>
          <w:szCs w:val="24"/>
        </w:rPr>
        <w:tab/>
      </w:r>
      <w:r w:rsidR="00764F5E">
        <w:rPr>
          <w:rFonts w:ascii="Arial" w:hAnsi="Arial" w:cs="Arial"/>
          <w:sz w:val="24"/>
          <w:szCs w:val="24"/>
        </w:rPr>
        <w:tab/>
      </w:r>
      <w:r w:rsidR="00764F5E">
        <w:rPr>
          <w:rFonts w:ascii="Arial" w:hAnsi="Arial" w:cs="Arial"/>
          <w:sz w:val="24"/>
          <w:szCs w:val="24"/>
        </w:rPr>
        <w:tab/>
        <w:t>X 100</w:t>
      </w:r>
    </w:p>
    <w:p w:rsidR="007735F3" w:rsidRDefault="007735F3" w:rsidP="00293775">
      <w:pPr>
        <w:spacing w:after="0" w:line="0" w:lineRule="atLeast"/>
        <w:jc w:val="both"/>
        <w:rPr>
          <w:rFonts w:ascii="Arial" w:hAnsi="Arial" w:cs="Arial"/>
          <w:sz w:val="24"/>
          <w:szCs w:val="24"/>
        </w:rPr>
      </w:pPr>
      <w:r>
        <w:rPr>
          <w:rFonts w:ascii="Arial" w:hAnsi="Arial" w:cs="Arial"/>
          <w:sz w:val="24"/>
          <w:szCs w:val="24"/>
        </w:rPr>
        <w:tab/>
        <w:t xml:space="preserve">Numero de </w:t>
      </w:r>
      <w:r w:rsidR="00DD1349">
        <w:rPr>
          <w:rFonts w:ascii="Arial" w:hAnsi="Arial" w:cs="Arial"/>
          <w:sz w:val="24"/>
          <w:szCs w:val="24"/>
        </w:rPr>
        <w:t>AA</w:t>
      </w:r>
      <w:r>
        <w:rPr>
          <w:rFonts w:ascii="Arial" w:hAnsi="Arial" w:cs="Arial"/>
          <w:sz w:val="24"/>
          <w:szCs w:val="24"/>
        </w:rPr>
        <w:t xml:space="preserve"> solicitados</w:t>
      </w:r>
    </w:p>
    <w:p w:rsidR="00DD1349" w:rsidRDefault="00DD1349" w:rsidP="00293775">
      <w:pPr>
        <w:spacing w:after="0" w:line="0" w:lineRule="atLeast"/>
        <w:jc w:val="both"/>
        <w:rPr>
          <w:rFonts w:ascii="Arial" w:hAnsi="Arial" w:cs="Arial"/>
          <w:sz w:val="24"/>
          <w:szCs w:val="24"/>
        </w:rPr>
      </w:pPr>
    </w:p>
    <w:p w:rsidR="00DD1349" w:rsidRDefault="00DD1349" w:rsidP="00293775">
      <w:pPr>
        <w:spacing w:after="0" w:line="0" w:lineRule="atLeast"/>
        <w:jc w:val="both"/>
        <w:rPr>
          <w:rFonts w:ascii="Arial" w:hAnsi="Arial" w:cs="Arial"/>
          <w:sz w:val="24"/>
          <w:szCs w:val="24"/>
        </w:rPr>
      </w:pPr>
    </w:p>
    <w:p w:rsidR="00293775" w:rsidRDefault="00293775" w:rsidP="00293775">
      <w:pPr>
        <w:spacing w:after="0" w:line="0" w:lineRule="atLeast"/>
        <w:jc w:val="both"/>
        <w:rPr>
          <w:rFonts w:ascii="Arial" w:hAnsi="Arial" w:cs="Arial"/>
          <w:b/>
          <w:sz w:val="24"/>
          <w:szCs w:val="24"/>
        </w:rPr>
      </w:pPr>
      <w:r w:rsidRPr="00043FC2">
        <w:rPr>
          <w:rFonts w:ascii="Arial" w:hAnsi="Arial" w:cs="Arial"/>
          <w:b/>
          <w:sz w:val="24"/>
          <w:szCs w:val="24"/>
        </w:rPr>
        <w:t xml:space="preserve">12.3.  Indicador 3: </w:t>
      </w:r>
      <w:r w:rsidR="00846BB8" w:rsidRPr="00043FC2">
        <w:rPr>
          <w:rFonts w:ascii="Arial" w:hAnsi="Arial" w:cs="Arial"/>
          <w:b/>
          <w:sz w:val="24"/>
          <w:szCs w:val="24"/>
        </w:rPr>
        <w:t>Control de la G</w:t>
      </w:r>
      <w:r w:rsidRPr="00043FC2">
        <w:rPr>
          <w:rFonts w:ascii="Arial" w:hAnsi="Arial" w:cs="Arial"/>
          <w:b/>
          <w:sz w:val="24"/>
          <w:szCs w:val="24"/>
        </w:rPr>
        <w:t xml:space="preserve">estión </w:t>
      </w:r>
      <w:r w:rsidR="00846BB8" w:rsidRPr="00043FC2">
        <w:rPr>
          <w:rFonts w:ascii="Arial" w:hAnsi="Arial" w:cs="Arial"/>
          <w:b/>
          <w:sz w:val="24"/>
          <w:szCs w:val="24"/>
        </w:rPr>
        <w:t>I</w:t>
      </w:r>
      <w:r w:rsidRPr="00043FC2">
        <w:rPr>
          <w:rFonts w:ascii="Arial" w:hAnsi="Arial" w:cs="Arial"/>
          <w:b/>
          <w:sz w:val="24"/>
          <w:szCs w:val="24"/>
        </w:rPr>
        <w:t>nformes</w:t>
      </w:r>
      <w:r w:rsidR="00846BB8" w:rsidRPr="00043FC2">
        <w:rPr>
          <w:rFonts w:ascii="Arial" w:hAnsi="Arial" w:cs="Arial"/>
          <w:b/>
          <w:sz w:val="24"/>
          <w:szCs w:val="24"/>
        </w:rPr>
        <w:t xml:space="preserve"> =CGI</w:t>
      </w:r>
    </w:p>
    <w:p w:rsidR="008D0BDB" w:rsidRPr="00043FC2" w:rsidRDefault="008D0BDB" w:rsidP="00293775">
      <w:pPr>
        <w:spacing w:after="0" w:line="0" w:lineRule="atLeast"/>
        <w:jc w:val="both"/>
        <w:rPr>
          <w:rFonts w:ascii="Arial" w:hAnsi="Arial" w:cs="Arial"/>
          <w:b/>
          <w:sz w:val="24"/>
          <w:szCs w:val="24"/>
        </w:rPr>
      </w:pPr>
    </w:p>
    <w:p w:rsidR="00846BB8" w:rsidRDefault="00846BB8" w:rsidP="00846BB8">
      <w:pPr>
        <w:spacing w:after="0" w:line="0" w:lineRule="atLeast"/>
        <w:jc w:val="both"/>
        <w:rPr>
          <w:rFonts w:ascii="Arial" w:hAnsi="Arial" w:cs="Arial"/>
          <w:sz w:val="24"/>
          <w:szCs w:val="24"/>
        </w:rPr>
      </w:pPr>
      <w:r>
        <w:rPr>
          <w:rFonts w:ascii="Arial" w:hAnsi="Arial" w:cs="Arial"/>
          <w:sz w:val="24"/>
          <w:szCs w:val="24"/>
        </w:rPr>
        <w:tab/>
        <w:t>Numero de CGI realizados</w:t>
      </w:r>
    </w:p>
    <w:p w:rsidR="00846BB8" w:rsidRDefault="00654C92" w:rsidP="00846BB8">
      <w:pPr>
        <w:spacing w:after="0" w:line="0" w:lineRule="atLeast"/>
        <w:jc w:val="both"/>
        <w:rPr>
          <w:rFonts w:ascii="Arial" w:hAnsi="Arial" w:cs="Arial"/>
          <w:sz w:val="24"/>
          <w:szCs w:val="24"/>
        </w:rPr>
      </w:pPr>
      <w:r>
        <w:rPr>
          <w:rFonts w:ascii="Arial" w:hAnsi="Arial" w:cs="Arial"/>
          <w:noProof/>
          <w:sz w:val="24"/>
          <w:szCs w:val="24"/>
          <w:lang w:val="es-CO" w:eastAsia="es-CO"/>
        </w:rPr>
        <w:pict>
          <v:shape id="_x0000_s1027" type="#_x0000_t32" style="position:absolute;left:0;text-align:left;margin-left:25.55pt;margin-top:5.6pt;width:179.15pt;height:0;z-index:251660288" o:connectortype="straight"/>
        </w:pict>
      </w:r>
      <w:r w:rsidR="00846BB8">
        <w:rPr>
          <w:rFonts w:ascii="Arial" w:hAnsi="Arial" w:cs="Arial"/>
          <w:sz w:val="24"/>
          <w:szCs w:val="24"/>
        </w:rPr>
        <w:t>CG</w:t>
      </w:r>
      <w:r w:rsidR="00043FC2">
        <w:rPr>
          <w:rFonts w:ascii="Arial" w:hAnsi="Arial" w:cs="Arial"/>
          <w:sz w:val="24"/>
          <w:szCs w:val="24"/>
        </w:rPr>
        <w:t xml:space="preserve"> </w:t>
      </w:r>
      <w:r w:rsidR="00846BB8">
        <w:rPr>
          <w:rFonts w:ascii="Arial" w:hAnsi="Arial" w:cs="Arial"/>
          <w:sz w:val="24"/>
          <w:szCs w:val="24"/>
        </w:rPr>
        <w:t>I=</w:t>
      </w:r>
      <w:r w:rsidR="00764F5E">
        <w:rPr>
          <w:rFonts w:ascii="Arial" w:hAnsi="Arial" w:cs="Arial"/>
          <w:sz w:val="24"/>
          <w:szCs w:val="24"/>
        </w:rPr>
        <w:tab/>
      </w:r>
      <w:r w:rsidR="00764F5E">
        <w:rPr>
          <w:rFonts w:ascii="Arial" w:hAnsi="Arial" w:cs="Arial"/>
          <w:sz w:val="24"/>
          <w:szCs w:val="24"/>
        </w:rPr>
        <w:tab/>
      </w:r>
      <w:r w:rsidR="00764F5E">
        <w:rPr>
          <w:rFonts w:ascii="Arial" w:hAnsi="Arial" w:cs="Arial"/>
          <w:sz w:val="24"/>
          <w:szCs w:val="24"/>
        </w:rPr>
        <w:tab/>
      </w:r>
      <w:r w:rsidR="00764F5E">
        <w:rPr>
          <w:rFonts w:ascii="Arial" w:hAnsi="Arial" w:cs="Arial"/>
          <w:sz w:val="24"/>
          <w:szCs w:val="24"/>
        </w:rPr>
        <w:tab/>
      </w:r>
      <w:r w:rsidR="00764F5E">
        <w:rPr>
          <w:rFonts w:ascii="Arial" w:hAnsi="Arial" w:cs="Arial"/>
          <w:sz w:val="24"/>
          <w:szCs w:val="24"/>
        </w:rPr>
        <w:tab/>
      </w:r>
      <w:r w:rsidR="00764F5E">
        <w:rPr>
          <w:rFonts w:ascii="Arial" w:hAnsi="Arial" w:cs="Arial"/>
          <w:sz w:val="24"/>
          <w:szCs w:val="24"/>
        </w:rPr>
        <w:tab/>
        <w:t>X 100</w:t>
      </w:r>
    </w:p>
    <w:p w:rsidR="00846BB8" w:rsidRDefault="00846BB8" w:rsidP="00846BB8">
      <w:pPr>
        <w:spacing w:after="0" w:line="0" w:lineRule="atLeast"/>
        <w:jc w:val="both"/>
        <w:rPr>
          <w:rFonts w:ascii="Arial" w:hAnsi="Arial" w:cs="Arial"/>
          <w:sz w:val="24"/>
          <w:szCs w:val="24"/>
        </w:rPr>
      </w:pPr>
      <w:r>
        <w:rPr>
          <w:rFonts w:ascii="Arial" w:hAnsi="Arial" w:cs="Arial"/>
          <w:sz w:val="24"/>
          <w:szCs w:val="24"/>
        </w:rPr>
        <w:tab/>
        <w:t>Numero de CGI Programados</w:t>
      </w:r>
    </w:p>
    <w:p w:rsidR="00293775" w:rsidRPr="00043FC2" w:rsidRDefault="00293775" w:rsidP="00293775">
      <w:pPr>
        <w:spacing w:after="0" w:line="0" w:lineRule="atLeast"/>
        <w:jc w:val="both"/>
        <w:rPr>
          <w:rFonts w:ascii="Arial" w:hAnsi="Arial" w:cs="Arial"/>
          <w:b/>
          <w:sz w:val="24"/>
          <w:szCs w:val="24"/>
        </w:rPr>
      </w:pPr>
      <w:r w:rsidRPr="00043FC2">
        <w:rPr>
          <w:rFonts w:ascii="Arial" w:hAnsi="Arial" w:cs="Arial"/>
          <w:b/>
          <w:sz w:val="24"/>
          <w:szCs w:val="24"/>
        </w:rPr>
        <w:t xml:space="preserve">12.4.  Indicador 4: </w:t>
      </w:r>
      <w:r w:rsidR="00846BB8" w:rsidRPr="00043FC2">
        <w:rPr>
          <w:rFonts w:ascii="Arial" w:hAnsi="Arial" w:cs="Arial"/>
          <w:b/>
          <w:sz w:val="24"/>
          <w:szCs w:val="24"/>
        </w:rPr>
        <w:t>Control de la G</w:t>
      </w:r>
      <w:r w:rsidRPr="00043FC2">
        <w:rPr>
          <w:rFonts w:ascii="Arial" w:hAnsi="Arial" w:cs="Arial"/>
          <w:b/>
          <w:sz w:val="24"/>
          <w:szCs w:val="24"/>
        </w:rPr>
        <w:t>estión PQR</w:t>
      </w:r>
      <w:r w:rsidR="00846BB8" w:rsidRPr="00043FC2">
        <w:rPr>
          <w:rFonts w:ascii="Arial" w:hAnsi="Arial" w:cs="Arial"/>
          <w:b/>
          <w:sz w:val="24"/>
          <w:szCs w:val="24"/>
        </w:rPr>
        <w:t xml:space="preserve">SD </w:t>
      </w:r>
      <w:r w:rsidR="00764F5E">
        <w:rPr>
          <w:rFonts w:ascii="Arial" w:hAnsi="Arial" w:cs="Arial"/>
          <w:b/>
          <w:sz w:val="24"/>
          <w:szCs w:val="24"/>
        </w:rPr>
        <w:t>=</w:t>
      </w:r>
    </w:p>
    <w:p w:rsidR="00846BB8" w:rsidRDefault="00846BB8" w:rsidP="00293775">
      <w:pPr>
        <w:spacing w:after="0" w:line="0" w:lineRule="atLeast"/>
        <w:jc w:val="both"/>
        <w:rPr>
          <w:rFonts w:ascii="Arial" w:hAnsi="Arial" w:cs="Arial"/>
          <w:sz w:val="24"/>
          <w:szCs w:val="24"/>
        </w:rPr>
      </w:pPr>
    </w:p>
    <w:p w:rsidR="00846BB8" w:rsidRDefault="00846BB8" w:rsidP="00846BB8">
      <w:pPr>
        <w:spacing w:after="0" w:line="0" w:lineRule="atLeast"/>
        <w:ind w:left="708" w:firstLine="708"/>
        <w:jc w:val="both"/>
        <w:rPr>
          <w:rFonts w:ascii="Arial" w:hAnsi="Arial" w:cs="Arial"/>
          <w:sz w:val="24"/>
          <w:szCs w:val="24"/>
        </w:rPr>
      </w:pPr>
      <w:r>
        <w:rPr>
          <w:rFonts w:ascii="Arial" w:hAnsi="Arial" w:cs="Arial"/>
          <w:sz w:val="24"/>
          <w:szCs w:val="24"/>
        </w:rPr>
        <w:lastRenderedPageBreak/>
        <w:t>Numero de CGI realizados</w:t>
      </w:r>
    </w:p>
    <w:p w:rsidR="00846BB8" w:rsidRDefault="00654C92" w:rsidP="00846BB8">
      <w:pPr>
        <w:spacing w:after="0" w:line="0" w:lineRule="atLeast"/>
        <w:jc w:val="both"/>
        <w:rPr>
          <w:rFonts w:ascii="Arial" w:hAnsi="Arial" w:cs="Arial"/>
          <w:sz w:val="24"/>
          <w:szCs w:val="24"/>
        </w:rPr>
      </w:pPr>
      <w:r>
        <w:rPr>
          <w:rFonts w:ascii="Arial" w:hAnsi="Arial" w:cs="Arial"/>
          <w:noProof/>
          <w:sz w:val="24"/>
          <w:szCs w:val="24"/>
          <w:lang w:val="es-CO" w:eastAsia="es-CO"/>
        </w:rPr>
        <w:pict>
          <v:shape id="_x0000_s1028" type="#_x0000_t32" style="position:absolute;left:0;text-align:left;margin-left:73.95pt;margin-top:5.6pt;width:160.1pt;height:0;z-index:251662336" o:connectortype="straight"/>
        </w:pict>
      </w:r>
      <w:r w:rsidR="00846BB8">
        <w:rPr>
          <w:rFonts w:ascii="Arial" w:hAnsi="Arial" w:cs="Arial"/>
          <w:sz w:val="24"/>
          <w:szCs w:val="24"/>
        </w:rPr>
        <w:t>CG</w:t>
      </w:r>
      <w:r w:rsidR="00043FC2">
        <w:rPr>
          <w:rFonts w:ascii="Arial" w:hAnsi="Arial" w:cs="Arial"/>
          <w:sz w:val="24"/>
          <w:szCs w:val="24"/>
        </w:rPr>
        <w:t xml:space="preserve"> </w:t>
      </w:r>
      <w:r w:rsidR="00846BB8">
        <w:rPr>
          <w:rFonts w:ascii="Arial" w:hAnsi="Arial" w:cs="Arial"/>
          <w:sz w:val="24"/>
          <w:szCs w:val="24"/>
        </w:rPr>
        <w:t>PQRSD=</w:t>
      </w:r>
      <w:r w:rsidR="00764F5E">
        <w:rPr>
          <w:rFonts w:ascii="Arial" w:hAnsi="Arial" w:cs="Arial"/>
          <w:sz w:val="24"/>
          <w:szCs w:val="24"/>
        </w:rPr>
        <w:tab/>
      </w:r>
      <w:r w:rsidR="00764F5E">
        <w:rPr>
          <w:rFonts w:ascii="Arial" w:hAnsi="Arial" w:cs="Arial"/>
          <w:sz w:val="24"/>
          <w:szCs w:val="24"/>
        </w:rPr>
        <w:tab/>
      </w:r>
      <w:r w:rsidR="00764F5E">
        <w:rPr>
          <w:rFonts w:ascii="Arial" w:hAnsi="Arial" w:cs="Arial"/>
          <w:sz w:val="24"/>
          <w:szCs w:val="24"/>
        </w:rPr>
        <w:tab/>
      </w:r>
      <w:r w:rsidR="00764F5E">
        <w:rPr>
          <w:rFonts w:ascii="Arial" w:hAnsi="Arial" w:cs="Arial"/>
          <w:sz w:val="24"/>
          <w:szCs w:val="24"/>
        </w:rPr>
        <w:tab/>
      </w:r>
      <w:r w:rsidR="00764F5E">
        <w:rPr>
          <w:rFonts w:ascii="Arial" w:hAnsi="Arial" w:cs="Arial"/>
          <w:sz w:val="24"/>
          <w:szCs w:val="24"/>
        </w:rPr>
        <w:tab/>
        <w:t>X 100</w:t>
      </w:r>
    </w:p>
    <w:p w:rsidR="00846BB8" w:rsidRDefault="00846BB8" w:rsidP="00846BB8">
      <w:pPr>
        <w:spacing w:after="0" w:line="0" w:lineRule="atLeast"/>
        <w:jc w:val="both"/>
        <w:rPr>
          <w:rFonts w:ascii="Arial" w:hAnsi="Arial" w:cs="Arial"/>
          <w:sz w:val="24"/>
          <w:szCs w:val="24"/>
        </w:rPr>
      </w:pPr>
      <w:r>
        <w:rPr>
          <w:rFonts w:ascii="Arial" w:hAnsi="Arial" w:cs="Arial"/>
          <w:sz w:val="24"/>
          <w:szCs w:val="24"/>
        </w:rPr>
        <w:tab/>
      </w:r>
      <w:r w:rsidR="00043FC2">
        <w:rPr>
          <w:rFonts w:ascii="Arial" w:hAnsi="Arial" w:cs="Arial"/>
          <w:sz w:val="24"/>
          <w:szCs w:val="24"/>
        </w:rPr>
        <w:tab/>
      </w:r>
      <w:r>
        <w:rPr>
          <w:rFonts w:ascii="Arial" w:hAnsi="Arial" w:cs="Arial"/>
          <w:sz w:val="24"/>
          <w:szCs w:val="24"/>
        </w:rPr>
        <w:t>Numero de CGI Programados</w:t>
      </w:r>
    </w:p>
    <w:p w:rsidR="00846BB8" w:rsidRDefault="00846BB8" w:rsidP="00846BB8">
      <w:pPr>
        <w:spacing w:after="0" w:line="0" w:lineRule="atLeast"/>
        <w:jc w:val="both"/>
        <w:rPr>
          <w:rFonts w:ascii="Arial" w:hAnsi="Arial" w:cs="Arial"/>
          <w:sz w:val="24"/>
          <w:szCs w:val="24"/>
        </w:rPr>
      </w:pPr>
    </w:p>
    <w:p w:rsidR="00043FC2" w:rsidRDefault="00293775" w:rsidP="00293775">
      <w:pPr>
        <w:spacing w:after="0" w:line="0" w:lineRule="atLeast"/>
        <w:jc w:val="both"/>
        <w:rPr>
          <w:rFonts w:ascii="Arial" w:hAnsi="Arial" w:cs="Arial"/>
          <w:b/>
          <w:sz w:val="24"/>
          <w:szCs w:val="24"/>
        </w:rPr>
      </w:pPr>
      <w:r w:rsidRPr="00764F5E">
        <w:rPr>
          <w:rFonts w:ascii="Arial" w:hAnsi="Arial" w:cs="Arial"/>
          <w:b/>
          <w:sz w:val="24"/>
          <w:szCs w:val="24"/>
        </w:rPr>
        <w:t xml:space="preserve">12.5.  Indicador 5: </w:t>
      </w:r>
      <w:r w:rsidR="00764F5E">
        <w:rPr>
          <w:rFonts w:ascii="Arial" w:hAnsi="Arial" w:cs="Arial"/>
          <w:b/>
          <w:sz w:val="24"/>
          <w:szCs w:val="24"/>
        </w:rPr>
        <w:t>Control de la Gestión Auditorías A</w:t>
      </w:r>
      <w:r w:rsidRPr="00764F5E">
        <w:rPr>
          <w:rFonts w:ascii="Arial" w:hAnsi="Arial" w:cs="Arial"/>
          <w:b/>
          <w:sz w:val="24"/>
          <w:szCs w:val="24"/>
        </w:rPr>
        <w:t>nteriores</w:t>
      </w:r>
      <w:r w:rsidR="00764F5E" w:rsidRPr="00764F5E">
        <w:rPr>
          <w:rFonts w:ascii="Arial" w:hAnsi="Arial" w:cs="Arial"/>
          <w:b/>
          <w:sz w:val="24"/>
          <w:szCs w:val="24"/>
        </w:rPr>
        <w:t xml:space="preserve"> </w:t>
      </w:r>
    </w:p>
    <w:p w:rsidR="00764F5E" w:rsidRDefault="00764F5E" w:rsidP="00764F5E">
      <w:pPr>
        <w:spacing w:after="0" w:line="0" w:lineRule="atLeast"/>
        <w:jc w:val="both"/>
        <w:rPr>
          <w:rFonts w:ascii="Arial" w:hAnsi="Arial" w:cs="Arial"/>
          <w:sz w:val="24"/>
          <w:szCs w:val="24"/>
        </w:rPr>
      </w:pPr>
    </w:p>
    <w:p w:rsidR="00764F5E" w:rsidRDefault="00764F5E" w:rsidP="00764F5E">
      <w:pPr>
        <w:spacing w:after="0" w:line="0" w:lineRule="atLeast"/>
        <w:ind w:left="708" w:firstLine="708"/>
        <w:jc w:val="both"/>
        <w:rPr>
          <w:rFonts w:ascii="Arial" w:hAnsi="Arial" w:cs="Arial"/>
          <w:sz w:val="24"/>
          <w:szCs w:val="24"/>
        </w:rPr>
      </w:pPr>
      <w:r>
        <w:rPr>
          <w:rFonts w:ascii="Arial" w:hAnsi="Arial" w:cs="Arial"/>
          <w:sz w:val="24"/>
          <w:szCs w:val="24"/>
        </w:rPr>
        <w:t>Numero de CGI realizados</w:t>
      </w:r>
    </w:p>
    <w:p w:rsidR="00764F5E" w:rsidRDefault="00654C92" w:rsidP="00764F5E">
      <w:pPr>
        <w:spacing w:after="0" w:line="0" w:lineRule="atLeast"/>
        <w:jc w:val="both"/>
        <w:rPr>
          <w:rFonts w:ascii="Arial" w:hAnsi="Arial" w:cs="Arial"/>
          <w:sz w:val="24"/>
          <w:szCs w:val="24"/>
        </w:rPr>
      </w:pPr>
      <w:r>
        <w:rPr>
          <w:rFonts w:ascii="Arial" w:hAnsi="Arial" w:cs="Arial"/>
          <w:noProof/>
          <w:sz w:val="24"/>
          <w:szCs w:val="24"/>
          <w:lang w:val="es-CO" w:eastAsia="es-CO"/>
        </w:rPr>
        <w:pict>
          <v:shape id="_x0000_s1031" type="#_x0000_t32" style="position:absolute;left:0;text-align:left;margin-left:73.95pt;margin-top:5.6pt;width:160.1pt;height:0;z-index:251666432" o:connectortype="straight"/>
        </w:pict>
      </w:r>
      <w:r w:rsidR="00764F5E">
        <w:rPr>
          <w:rFonts w:ascii="Arial" w:hAnsi="Arial" w:cs="Arial"/>
          <w:sz w:val="24"/>
          <w:szCs w:val="24"/>
        </w:rPr>
        <w:t>CG AA=</w:t>
      </w:r>
      <w:r w:rsidR="00764F5E">
        <w:rPr>
          <w:rFonts w:ascii="Arial" w:hAnsi="Arial" w:cs="Arial"/>
          <w:sz w:val="24"/>
          <w:szCs w:val="24"/>
        </w:rPr>
        <w:tab/>
      </w:r>
      <w:r w:rsidR="00764F5E">
        <w:rPr>
          <w:rFonts w:ascii="Arial" w:hAnsi="Arial" w:cs="Arial"/>
          <w:sz w:val="24"/>
          <w:szCs w:val="24"/>
        </w:rPr>
        <w:tab/>
      </w:r>
      <w:r w:rsidR="00764F5E">
        <w:rPr>
          <w:rFonts w:ascii="Arial" w:hAnsi="Arial" w:cs="Arial"/>
          <w:sz w:val="24"/>
          <w:szCs w:val="24"/>
        </w:rPr>
        <w:tab/>
      </w:r>
      <w:r w:rsidR="00764F5E">
        <w:rPr>
          <w:rFonts w:ascii="Arial" w:hAnsi="Arial" w:cs="Arial"/>
          <w:sz w:val="24"/>
          <w:szCs w:val="24"/>
        </w:rPr>
        <w:tab/>
      </w:r>
      <w:r w:rsidR="00764F5E">
        <w:rPr>
          <w:rFonts w:ascii="Arial" w:hAnsi="Arial" w:cs="Arial"/>
          <w:sz w:val="24"/>
          <w:szCs w:val="24"/>
        </w:rPr>
        <w:tab/>
      </w:r>
      <w:r w:rsidR="003F624A">
        <w:rPr>
          <w:rFonts w:ascii="Arial" w:hAnsi="Arial" w:cs="Arial"/>
          <w:sz w:val="24"/>
          <w:szCs w:val="24"/>
        </w:rPr>
        <w:tab/>
      </w:r>
      <w:r w:rsidR="00764F5E">
        <w:rPr>
          <w:rFonts w:ascii="Arial" w:hAnsi="Arial" w:cs="Arial"/>
          <w:sz w:val="24"/>
          <w:szCs w:val="24"/>
        </w:rPr>
        <w:t>X 100</w:t>
      </w:r>
    </w:p>
    <w:p w:rsidR="00764F5E" w:rsidRDefault="00764F5E" w:rsidP="00764F5E">
      <w:pPr>
        <w:spacing w:after="0" w:line="0" w:lineRule="atLeast"/>
        <w:jc w:val="both"/>
        <w:rPr>
          <w:rFonts w:ascii="Arial" w:hAnsi="Arial" w:cs="Arial"/>
          <w:sz w:val="24"/>
          <w:szCs w:val="24"/>
        </w:rPr>
      </w:pPr>
      <w:r>
        <w:rPr>
          <w:rFonts w:ascii="Arial" w:hAnsi="Arial" w:cs="Arial"/>
          <w:sz w:val="24"/>
          <w:szCs w:val="24"/>
        </w:rPr>
        <w:tab/>
      </w:r>
      <w:r>
        <w:rPr>
          <w:rFonts w:ascii="Arial" w:hAnsi="Arial" w:cs="Arial"/>
          <w:sz w:val="24"/>
          <w:szCs w:val="24"/>
        </w:rPr>
        <w:tab/>
        <w:t>Numero de CGI Programados</w:t>
      </w:r>
    </w:p>
    <w:p w:rsidR="00764F5E" w:rsidRDefault="00764F5E" w:rsidP="00293775">
      <w:pPr>
        <w:spacing w:after="0" w:line="0" w:lineRule="atLeast"/>
        <w:jc w:val="both"/>
        <w:rPr>
          <w:rFonts w:ascii="Arial" w:hAnsi="Arial" w:cs="Arial"/>
          <w:sz w:val="24"/>
          <w:szCs w:val="24"/>
        </w:rPr>
      </w:pPr>
    </w:p>
    <w:p w:rsidR="00293775" w:rsidRPr="00764F5E" w:rsidRDefault="00293775" w:rsidP="00293775">
      <w:pPr>
        <w:spacing w:after="0" w:line="0" w:lineRule="atLeast"/>
        <w:jc w:val="both"/>
        <w:rPr>
          <w:rFonts w:ascii="Arial" w:hAnsi="Arial" w:cs="Arial"/>
          <w:b/>
          <w:sz w:val="24"/>
          <w:szCs w:val="24"/>
        </w:rPr>
      </w:pPr>
      <w:r w:rsidRPr="00764F5E">
        <w:rPr>
          <w:rFonts w:ascii="Arial" w:hAnsi="Arial" w:cs="Arial"/>
          <w:b/>
          <w:sz w:val="24"/>
          <w:szCs w:val="24"/>
        </w:rPr>
        <w:t>12.6.</w:t>
      </w:r>
      <w:r w:rsidR="007735F3" w:rsidRPr="00764F5E">
        <w:rPr>
          <w:rFonts w:ascii="Arial" w:hAnsi="Arial" w:cs="Arial"/>
          <w:b/>
          <w:sz w:val="24"/>
          <w:szCs w:val="24"/>
        </w:rPr>
        <w:t xml:space="preserve">  </w:t>
      </w:r>
      <w:r w:rsidRPr="00764F5E">
        <w:rPr>
          <w:rFonts w:ascii="Arial" w:hAnsi="Arial" w:cs="Arial"/>
          <w:b/>
          <w:sz w:val="24"/>
          <w:szCs w:val="24"/>
        </w:rPr>
        <w:t xml:space="preserve">Indicador 6: </w:t>
      </w:r>
      <w:r w:rsidRPr="00764F5E">
        <w:rPr>
          <w:rFonts w:ascii="Arial" w:hAnsi="Arial" w:cs="Arial"/>
          <w:b/>
          <w:sz w:val="24"/>
          <w:szCs w:val="24"/>
        </w:rPr>
        <w:tab/>
      </w:r>
      <w:r w:rsidR="00764F5E">
        <w:rPr>
          <w:rFonts w:ascii="Arial" w:hAnsi="Arial" w:cs="Arial"/>
          <w:b/>
          <w:sz w:val="24"/>
          <w:szCs w:val="24"/>
        </w:rPr>
        <w:t>Control de la Gestión Arqueos Caja Menor</w:t>
      </w:r>
    </w:p>
    <w:p w:rsidR="00ED1E13" w:rsidRDefault="00293775" w:rsidP="007735F3">
      <w:pPr>
        <w:spacing w:line="0" w:lineRule="atLeast"/>
        <w:rPr>
          <w:rFonts w:ascii="Arial" w:hAnsi="Arial" w:cs="Arial"/>
          <w:b/>
          <w:sz w:val="24"/>
          <w:szCs w:val="24"/>
        </w:rPr>
      </w:pPr>
      <w:r w:rsidRPr="00ED1E13">
        <w:rPr>
          <w:rFonts w:ascii="Arial" w:hAnsi="Arial" w:cs="Arial"/>
          <w:b/>
          <w:sz w:val="24"/>
          <w:szCs w:val="24"/>
        </w:rPr>
        <w:t>Resultados obtenidos en el año</w:t>
      </w:r>
    </w:p>
    <w:p w:rsidR="00764F5E" w:rsidRDefault="00764F5E" w:rsidP="00764F5E">
      <w:pPr>
        <w:spacing w:after="0" w:line="0" w:lineRule="atLeast"/>
        <w:ind w:left="708" w:firstLine="708"/>
        <w:jc w:val="both"/>
        <w:rPr>
          <w:rFonts w:ascii="Arial" w:hAnsi="Arial" w:cs="Arial"/>
          <w:sz w:val="24"/>
          <w:szCs w:val="24"/>
        </w:rPr>
      </w:pPr>
      <w:r>
        <w:rPr>
          <w:rFonts w:ascii="Arial" w:hAnsi="Arial" w:cs="Arial"/>
          <w:sz w:val="24"/>
          <w:szCs w:val="24"/>
        </w:rPr>
        <w:t>Numero de Arqueos realizados</w:t>
      </w:r>
    </w:p>
    <w:p w:rsidR="00764F5E" w:rsidRDefault="00654C92" w:rsidP="00764F5E">
      <w:pPr>
        <w:spacing w:after="0" w:line="0" w:lineRule="atLeast"/>
        <w:jc w:val="both"/>
        <w:rPr>
          <w:rFonts w:ascii="Arial" w:hAnsi="Arial" w:cs="Arial"/>
          <w:sz w:val="24"/>
          <w:szCs w:val="24"/>
        </w:rPr>
      </w:pPr>
      <w:r>
        <w:rPr>
          <w:rFonts w:ascii="Arial" w:hAnsi="Arial" w:cs="Arial"/>
          <w:noProof/>
          <w:sz w:val="24"/>
          <w:szCs w:val="24"/>
          <w:lang w:val="es-CO" w:eastAsia="es-CO"/>
        </w:rPr>
        <w:pict>
          <v:shape id="_x0000_s1032" type="#_x0000_t32" style="position:absolute;left:0;text-align:left;margin-left:73.95pt;margin-top:5.6pt;width:160.1pt;height:0;z-index:251668480" o:connectortype="straight"/>
        </w:pict>
      </w:r>
      <w:r w:rsidR="00764F5E">
        <w:rPr>
          <w:rFonts w:ascii="Arial" w:hAnsi="Arial" w:cs="Arial"/>
          <w:sz w:val="24"/>
          <w:szCs w:val="24"/>
        </w:rPr>
        <w:t>CG Arqueos=</w:t>
      </w:r>
      <w:r w:rsidR="00764F5E">
        <w:rPr>
          <w:rFonts w:ascii="Arial" w:hAnsi="Arial" w:cs="Arial"/>
          <w:sz w:val="24"/>
          <w:szCs w:val="24"/>
        </w:rPr>
        <w:tab/>
      </w:r>
      <w:r w:rsidR="00764F5E">
        <w:rPr>
          <w:rFonts w:ascii="Arial" w:hAnsi="Arial" w:cs="Arial"/>
          <w:sz w:val="24"/>
          <w:szCs w:val="24"/>
        </w:rPr>
        <w:tab/>
      </w:r>
      <w:r w:rsidR="00764F5E">
        <w:rPr>
          <w:rFonts w:ascii="Arial" w:hAnsi="Arial" w:cs="Arial"/>
          <w:sz w:val="24"/>
          <w:szCs w:val="24"/>
        </w:rPr>
        <w:tab/>
      </w:r>
      <w:r w:rsidR="00764F5E">
        <w:rPr>
          <w:rFonts w:ascii="Arial" w:hAnsi="Arial" w:cs="Arial"/>
          <w:sz w:val="24"/>
          <w:szCs w:val="24"/>
        </w:rPr>
        <w:tab/>
      </w:r>
      <w:r w:rsidR="00764F5E">
        <w:rPr>
          <w:rFonts w:ascii="Arial" w:hAnsi="Arial" w:cs="Arial"/>
          <w:sz w:val="24"/>
          <w:szCs w:val="24"/>
        </w:rPr>
        <w:tab/>
        <w:t>X 100</w:t>
      </w:r>
    </w:p>
    <w:p w:rsidR="00764F5E" w:rsidRPr="009A1086" w:rsidRDefault="00764F5E" w:rsidP="00810E4C">
      <w:pPr>
        <w:spacing w:after="0" w:line="0" w:lineRule="atLeast"/>
        <w:jc w:val="both"/>
      </w:pPr>
      <w:r>
        <w:rPr>
          <w:rFonts w:ascii="Arial" w:hAnsi="Arial" w:cs="Arial"/>
          <w:sz w:val="24"/>
          <w:szCs w:val="24"/>
        </w:rPr>
        <w:tab/>
      </w:r>
      <w:r>
        <w:rPr>
          <w:rFonts w:ascii="Arial" w:hAnsi="Arial" w:cs="Arial"/>
          <w:sz w:val="24"/>
          <w:szCs w:val="24"/>
        </w:rPr>
        <w:tab/>
        <w:t>Numero de Arqueos Programados</w:t>
      </w:r>
    </w:p>
    <w:tbl>
      <w:tblPr>
        <w:tblpPr w:leftFromText="141" w:rightFromText="141" w:vertAnchor="text" w:horzAnchor="margin" w:tblpY="407"/>
        <w:tblW w:w="0" w:type="auto"/>
        <w:tblLayout w:type="fixed"/>
        <w:tblCellMar>
          <w:left w:w="0" w:type="dxa"/>
          <w:right w:w="0" w:type="dxa"/>
        </w:tblCellMar>
        <w:tblLook w:val="0000"/>
      </w:tblPr>
      <w:tblGrid>
        <w:gridCol w:w="1111"/>
        <w:gridCol w:w="1111"/>
        <w:gridCol w:w="1111"/>
        <w:gridCol w:w="1111"/>
        <w:gridCol w:w="1111"/>
        <w:gridCol w:w="1111"/>
        <w:gridCol w:w="1111"/>
        <w:gridCol w:w="1022"/>
      </w:tblGrid>
      <w:tr w:rsidR="00293775" w:rsidTr="00293775">
        <w:trPr>
          <w:trHeight w:hRule="exact" w:val="581"/>
        </w:trPr>
        <w:tc>
          <w:tcPr>
            <w:tcW w:w="1111" w:type="dxa"/>
            <w:tcBorders>
              <w:top w:val="single" w:sz="8" w:space="0" w:color="auto"/>
              <w:left w:val="single" w:sz="8" w:space="0" w:color="auto"/>
              <w:bottom w:val="single" w:sz="4" w:space="0" w:color="auto"/>
              <w:right w:val="single" w:sz="8" w:space="0" w:color="auto"/>
            </w:tcBorders>
            <w:shd w:val="clear" w:color="auto" w:fill="auto"/>
            <w:vAlign w:val="center"/>
          </w:tcPr>
          <w:p w:rsidR="00293775" w:rsidRPr="00814E82" w:rsidRDefault="00293775" w:rsidP="00293775">
            <w:pPr>
              <w:spacing w:line="0" w:lineRule="atLeast"/>
              <w:jc w:val="center"/>
              <w:rPr>
                <w:b/>
                <w:sz w:val="28"/>
              </w:rPr>
            </w:pPr>
            <w:r w:rsidRPr="00814E82">
              <w:rPr>
                <w:b/>
                <w:sz w:val="28"/>
              </w:rPr>
              <w:t>Año</w:t>
            </w:r>
          </w:p>
        </w:tc>
        <w:tc>
          <w:tcPr>
            <w:tcW w:w="1111" w:type="dxa"/>
            <w:tcBorders>
              <w:top w:val="single" w:sz="8" w:space="0" w:color="auto"/>
              <w:bottom w:val="single" w:sz="8" w:space="0" w:color="auto"/>
              <w:right w:val="single" w:sz="8" w:space="0" w:color="auto"/>
            </w:tcBorders>
            <w:shd w:val="clear" w:color="auto" w:fill="auto"/>
            <w:vAlign w:val="center"/>
          </w:tcPr>
          <w:p w:rsidR="00293775" w:rsidRPr="00814E82" w:rsidRDefault="00293775" w:rsidP="00293775">
            <w:pPr>
              <w:spacing w:line="0" w:lineRule="atLeast"/>
              <w:jc w:val="center"/>
              <w:rPr>
                <w:b/>
                <w:sz w:val="28"/>
              </w:rPr>
            </w:pPr>
            <w:r w:rsidRPr="00814E82">
              <w:rPr>
                <w:b/>
                <w:sz w:val="28"/>
              </w:rPr>
              <w:t>Mes</w:t>
            </w:r>
          </w:p>
        </w:tc>
        <w:tc>
          <w:tcPr>
            <w:tcW w:w="1111" w:type="dxa"/>
            <w:tcBorders>
              <w:top w:val="single" w:sz="8" w:space="0" w:color="auto"/>
              <w:bottom w:val="single" w:sz="8" w:space="0" w:color="auto"/>
              <w:right w:val="single" w:sz="8" w:space="0" w:color="auto"/>
            </w:tcBorders>
            <w:shd w:val="clear" w:color="auto" w:fill="auto"/>
            <w:vAlign w:val="center"/>
          </w:tcPr>
          <w:p w:rsidR="00293775" w:rsidRPr="00814E82" w:rsidRDefault="00293775" w:rsidP="00293775">
            <w:pPr>
              <w:spacing w:line="0" w:lineRule="atLeast"/>
              <w:jc w:val="center"/>
              <w:rPr>
                <w:b/>
                <w:sz w:val="28"/>
              </w:rPr>
            </w:pPr>
            <w:r w:rsidRPr="00814E82">
              <w:rPr>
                <w:b/>
                <w:sz w:val="28"/>
              </w:rPr>
              <w:t>Valor</w:t>
            </w:r>
          </w:p>
        </w:tc>
        <w:tc>
          <w:tcPr>
            <w:tcW w:w="1111" w:type="dxa"/>
            <w:vMerge w:val="restart"/>
            <w:tcBorders>
              <w:right w:val="single" w:sz="4" w:space="0" w:color="auto"/>
            </w:tcBorders>
            <w:shd w:val="clear" w:color="auto" w:fill="auto"/>
            <w:vAlign w:val="center"/>
          </w:tcPr>
          <w:p w:rsidR="00293775" w:rsidRDefault="00293775" w:rsidP="00293775">
            <w:pPr>
              <w:spacing w:line="0" w:lineRule="atLeast"/>
              <w:jc w:val="center"/>
              <w:rPr>
                <w:rFonts w:ascii="Times New Roman" w:eastAsia="Times New Roman" w:hAnsi="Times New Roman"/>
                <w:sz w:val="24"/>
              </w:rPr>
            </w:pPr>
          </w:p>
        </w:tc>
        <w:tc>
          <w:tcPr>
            <w:tcW w:w="435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93775" w:rsidRDefault="00293775" w:rsidP="00293775">
            <w:pPr>
              <w:spacing w:line="0" w:lineRule="atLeast"/>
              <w:jc w:val="center"/>
              <w:rPr>
                <w:rFonts w:ascii="Times New Roman" w:eastAsia="Times New Roman" w:hAnsi="Times New Roman"/>
                <w:sz w:val="24"/>
              </w:rPr>
            </w:pPr>
            <w:r>
              <w:rPr>
                <w:b/>
                <w:sz w:val="28"/>
              </w:rPr>
              <w:t>Niveles de medición</w:t>
            </w:r>
          </w:p>
        </w:tc>
      </w:tr>
      <w:tr w:rsidR="00293775" w:rsidTr="00293775">
        <w:trPr>
          <w:trHeight w:hRule="exact" w:val="448"/>
        </w:trPr>
        <w:tc>
          <w:tcPr>
            <w:tcW w:w="1111" w:type="dxa"/>
            <w:tcBorders>
              <w:top w:val="single" w:sz="4" w:space="0" w:color="auto"/>
              <w:left w:val="single" w:sz="4" w:space="0" w:color="auto"/>
              <w:bottom w:val="single" w:sz="4" w:space="0" w:color="auto"/>
              <w:right w:val="single" w:sz="4" w:space="0" w:color="auto"/>
            </w:tcBorders>
            <w:shd w:val="clear" w:color="auto" w:fill="auto"/>
            <w:vAlign w:val="center"/>
          </w:tcPr>
          <w:p w:rsidR="00293775" w:rsidRPr="00814E82" w:rsidRDefault="00293775" w:rsidP="00293775">
            <w:pPr>
              <w:spacing w:line="248" w:lineRule="exact"/>
              <w:jc w:val="center"/>
              <w:rPr>
                <w:rFonts w:eastAsia="Times New Roman"/>
                <w:b/>
                <w:sz w:val="18"/>
                <w:szCs w:val="18"/>
              </w:rPr>
            </w:pPr>
            <w:r w:rsidRPr="00814E82">
              <w:rPr>
                <w:b/>
                <w:sz w:val="18"/>
                <w:szCs w:val="18"/>
              </w:rPr>
              <w:t>201</w:t>
            </w:r>
            <w:r w:rsidR="00764F5E">
              <w:rPr>
                <w:b/>
                <w:sz w:val="18"/>
                <w:szCs w:val="18"/>
              </w:rPr>
              <w:t>9</w:t>
            </w:r>
          </w:p>
        </w:tc>
        <w:tc>
          <w:tcPr>
            <w:tcW w:w="1111" w:type="dxa"/>
            <w:tcBorders>
              <w:left w:val="single" w:sz="4" w:space="0" w:color="auto"/>
              <w:bottom w:val="single" w:sz="8" w:space="0" w:color="auto"/>
              <w:right w:val="single" w:sz="8" w:space="0" w:color="auto"/>
            </w:tcBorders>
            <w:shd w:val="clear" w:color="auto" w:fill="auto"/>
            <w:vAlign w:val="center"/>
          </w:tcPr>
          <w:p w:rsidR="00293775" w:rsidRPr="00814E82" w:rsidRDefault="00293775" w:rsidP="00293775">
            <w:pPr>
              <w:spacing w:line="0" w:lineRule="atLeast"/>
              <w:jc w:val="center"/>
              <w:rPr>
                <w:rFonts w:eastAsia="Times New Roman"/>
                <w:b/>
                <w:sz w:val="18"/>
                <w:szCs w:val="18"/>
              </w:rPr>
            </w:pPr>
          </w:p>
        </w:tc>
        <w:tc>
          <w:tcPr>
            <w:tcW w:w="1111" w:type="dxa"/>
            <w:tcBorders>
              <w:left w:val="single" w:sz="8" w:space="0" w:color="auto"/>
              <w:bottom w:val="single" w:sz="4" w:space="0" w:color="auto"/>
              <w:right w:val="single" w:sz="8" w:space="0" w:color="auto"/>
            </w:tcBorders>
            <w:shd w:val="clear" w:color="auto" w:fill="auto"/>
            <w:vAlign w:val="center"/>
          </w:tcPr>
          <w:p w:rsidR="00293775" w:rsidRPr="00814E82" w:rsidRDefault="00293775" w:rsidP="00293775">
            <w:pPr>
              <w:spacing w:line="0" w:lineRule="atLeast"/>
              <w:jc w:val="center"/>
              <w:rPr>
                <w:rFonts w:eastAsia="Times New Roman"/>
                <w:b/>
                <w:sz w:val="18"/>
                <w:szCs w:val="18"/>
              </w:rPr>
            </w:pPr>
          </w:p>
        </w:tc>
        <w:tc>
          <w:tcPr>
            <w:tcW w:w="1111" w:type="dxa"/>
            <w:vMerge/>
            <w:tcBorders>
              <w:right w:val="single" w:sz="4" w:space="0" w:color="auto"/>
            </w:tcBorders>
            <w:shd w:val="clear" w:color="auto" w:fill="auto"/>
            <w:vAlign w:val="center"/>
          </w:tcPr>
          <w:p w:rsidR="00293775" w:rsidRDefault="00293775" w:rsidP="00293775">
            <w:pPr>
              <w:spacing w:line="0" w:lineRule="atLeast"/>
              <w:rPr>
                <w:rFonts w:ascii="Times New Roman" w:eastAsia="Times New Roman" w:hAnsi="Times New Roman"/>
                <w:sz w:val="16"/>
              </w:rPr>
            </w:pPr>
          </w:p>
        </w:tc>
        <w:tc>
          <w:tcPr>
            <w:tcW w:w="1111" w:type="dxa"/>
            <w:vMerge w:val="restart"/>
            <w:tcBorders>
              <w:top w:val="single" w:sz="4" w:space="0" w:color="auto"/>
              <w:left w:val="single" w:sz="4" w:space="0" w:color="auto"/>
              <w:bottom w:val="single" w:sz="4" w:space="0" w:color="auto"/>
              <w:right w:val="single" w:sz="4" w:space="0" w:color="auto"/>
            </w:tcBorders>
            <w:shd w:val="clear" w:color="auto" w:fill="FF0000"/>
            <w:vAlign w:val="center"/>
          </w:tcPr>
          <w:p w:rsidR="00293775" w:rsidRPr="00814E82" w:rsidRDefault="00293775" w:rsidP="00293775">
            <w:pPr>
              <w:spacing w:line="0" w:lineRule="atLeast"/>
              <w:jc w:val="center"/>
              <w:rPr>
                <w:rFonts w:eastAsia="Times New Roman"/>
                <w:b/>
                <w:sz w:val="18"/>
                <w:szCs w:val="18"/>
              </w:rPr>
            </w:pPr>
            <w:r w:rsidRPr="00814E82">
              <w:rPr>
                <w:rFonts w:eastAsia="Times New Roman"/>
                <w:b/>
                <w:sz w:val="18"/>
                <w:szCs w:val="18"/>
              </w:rPr>
              <w:t>MALO</w:t>
            </w:r>
          </w:p>
        </w:tc>
        <w:tc>
          <w:tcPr>
            <w:tcW w:w="1111" w:type="dxa"/>
            <w:vMerge w:val="restart"/>
            <w:tcBorders>
              <w:top w:val="single" w:sz="4" w:space="0" w:color="auto"/>
              <w:left w:val="single" w:sz="4" w:space="0" w:color="auto"/>
              <w:bottom w:val="single" w:sz="4" w:space="0" w:color="auto"/>
              <w:right w:val="single" w:sz="4" w:space="0" w:color="auto"/>
            </w:tcBorders>
            <w:shd w:val="clear" w:color="auto" w:fill="FFFF00"/>
            <w:vAlign w:val="center"/>
          </w:tcPr>
          <w:p w:rsidR="00293775" w:rsidRPr="00814E82" w:rsidRDefault="00293775" w:rsidP="00293775">
            <w:pPr>
              <w:spacing w:line="0" w:lineRule="atLeast"/>
              <w:jc w:val="center"/>
              <w:rPr>
                <w:rFonts w:eastAsia="Times New Roman"/>
                <w:b/>
                <w:sz w:val="18"/>
                <w:szCs w:val="18"/>
              </w:rPr>
            </w:pPr>
            <w:r w:rsidRPr="00814E82">
              <w:rPr>
                <w:rFonts w:eastAsia="Times New Roman"/>
                <w:b/>
                <w:sz w:val="18"/>
                <w:szCs w:val="18"/>
              </w:rPr>
              <w:t>REGULAR</w:t>
            </w:r>
          </w:p>
        </w:tc>
        <w:tc>
          <w:tcPr>
            <w:tcW w:w="1111" w:type="dxa"/>
            <w:vMerge w:val="restart"/>
            <w:tcBorders>
              <w:top w:val="single" w:sz="4" w:space="0" w:color="auto"/>
              <w:left w:val="single" w:sz="4" w:space="0" w:color="auto"/>
              <w:bottom w:val="single" w:sz="4" w:space="0" w:color="auto"/>
              <w:right w:val="single" w:sz="4" w:space="0" w:color="auto"/>
            </w:tcBorders>
            <w:shd w:val="clear" w:color="auto" w:fill="27F959"/>
            <w:vAlign w:val="center"/>
          </w:tcPr>
          <w:p w:rsidR="00293775" w:rsidRPr="00814E82" w:rsidRDefault="00293775" w:rsidP="00293775">
            <w:pPr>
              <w:spacing w:line="0" w:lineRule="atLeast"/>
              <w:jc w:val="center"/>
              <w:rPr>
                <w:rFonts w:eastAsia="Times New Roman"/>
                <w:b/>
                <w:sz w:val="18"/>
                <w:szCs w:val="18"/>
              </w:rPr>
            </w:pPr>
            <w:r w:rsidRPr="00814E82">
              <w:rPr>
                <w:rFonts w:eastAsia="Times New Roman"/>
                <w:b/>
                <w:sz w:val="18"/>
                <w:szCs w:val="18"/>
              </w:rPr>
              <w:t>BUENO</w:t>
            </w:r>
          </w:p>
        </w:tc>
        <w:tc>
          <w:tcPr>
            <w:tcW w:w="1022" w:type="dxa"/>
            <w:vMerge w:val="restart"/>
            <w:tcBorders>
              <w:top w:val="single" w:sz="4" w:space="0" w:color="auto"/>
              <w:left w:val="single" w:sz="4" w:space="0" w:color="auto"/>
              <w:bottom w:val="single" w:sz="4" w:space="0" w:color="auto"/>
              <w:right w:val="single" w:sz="4" w:space="0" w:color="auto"/>
            </w:tcBorders>
            <w:shd w:val="clear" w:color="auto" w:fill="00B0F0"/>
            <w:vAlign w:val="center"/>
          </w:tcPr>
          <w:p w:rsidR="00293775" w:rsidRPr="00814E82" w:rsidRDefault="00293775" w:rsidP="00293775">
            <w:pPr>
              <w:spacing w:line="0" w:lineRule="atLeast"/>
              <w:jc w:val="center"/>
              <w:rPr>
                <w:rFonts w:eastAsia="Times New Roman"/>
                <w:b/>
                <w:sz w:val="18"/>
                <w:szCs w:val="18"/>
              </w:rPr>
            </w:pPr>
            <w:r w:rsidRPr="00814E82">
              <w:rPr>
                <w:rFonts w:eastAsia="Times New Roman"/>
                <w:b/>
                <w:sz w:val="18"/>
                <w:szCs w:val="18"/>
              </w:rPr>
              <w:t>EXCELENTE</w:t>
            </w:r>
          </w:p>
        </w:tc>
      </w:tr>
      <w:tr w:rsidR="00293775" w:rsidTr="00293775">
        <w:trPr>
          <w:trHeight w:hRule="exact" w:val="291"/>
        </w:trPr>
        <w:tc>
          <w:tcPr>
            <w:tcW w:w="1111" w:type="dxa"/>
            <w:vMerge w:val="restart"/>
            <w:tcBorders>
              <w:top w:val="single" w:sz="4" w:space="0" w:color="auto"/>
              <w:left w:val="single" w:sz="8" w:space="0" w:color="auto"/>
              <w:right w:val="single" w:sz="8" w:space="0" w:color="auto"/>
            </w:tcBorders>
            <w:shd w:val="clear" w:color="auto" w:fill="auto"/>
            <w:vAlign w:val="center"/>
          </w:tcPr>
          <w:p w:rsidR="00293775" w:rsidRPr="00814E82" w:rsidRDefault="00764F5E" w:rsidP="00293775">
            <w:pPr>
              <w:spacing w:line="248" w:lineRule="exact"/>
              <w:jc w:val="center"/>
              <w:rPr>
                <w:b/>
                <w:sz w:val="18"/>
                <w:szCs w:val="18"/>
              </w:rPr>
            </w:pPr>
            <w:r>
              <w:rPr>
                <w:b/>
                <w:sz w:val="18"/>
                <w:szCs w:val="18"/>
              </w:rPr>
              <w:t>2019</w:t>
            </w:r>
          </w:p>
        </w:tc>
        <w:tc>
          <w:tcPr>
            <w:tcW w:w="1111" w:type="dxa"/>
            <w:vMerge w:val="restart"/>
            <w:tcBorders>
              <w:right w:val="single" w:sz="4" w:space="0" w:color="auto"/>
            </w:tcBorders>
            <w:shd w:val="clear" w:color="auto" w:fill="auto"/>
            <w:vAlign w:val="center"/>
          </w:tcPr>
          <w:p w:rsidR="00293775" w:rsidRPr="00814E82" w:rsidRDefault="00293775" w:rsidP="00293775">
            <w:pPr>
              <w:spacing w:line="0" w:lineRule="atLeast"/>
              <w:jc w:val="center"/>
              <w:rPr>
                <w:rFonts w:eastAsia="Times New Roman"/>
                <w:b/>
                <w:sz w:val="18"/>
                <w:szCs w:val="18"/>
              </w:rPr>
            </w:pPr>
          </w:p>
        </w:tc>
        <w:tc>
          <w:tcPr>
            <w:tcW w:w="111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93775" w:rsidRPr="00814E82" w:rsidRDefault="00293775" w:rsidP="00293775">
            <w:pPr>
              <w:spacing w:line="0" w:lineRule="atLeast"/>
              <w:jc w:val="center"/>
              <w:rPr>
                <w:rFonts w:eastAsia="Times New Roman"/>
                <w:b/>
                <w:sz w:val="18"/>
                <w:szCs w:val="18"/>
              </w:rPr>
            </w:pPr>
          </w:p>
        </w:tc>
        <w:tc>
          <w:tcPr>
            <w:tcW w:w="1111" w:type="dxa"/>
            <w:vMerge/>
            <w:tcBorders>
              <w:left w:val="single" w:sz="4" w:space="0" w:color="auto"/>
              <w:right w:val="single" w:sz="4" w:space="0" w:color="auto"/>
            </w:tcBorders>
            <w:shd w:val="clear" w:color="auto" w:fill="auto"/>
            <w:vAlign w:val="center"/>
          </w:tcPr>
          <w:p w:rsidR="00293775" w:rsidRDefault="00293775" w:rsidP="00293775">
            <w:pPr>
              <w:spacing w:line="0" w:lineRule="atLeast"/>
              <w:rPr>
                <w:rFonts w:ascii="Times New Roman" w:eastAsia="Times New Roman" w:hAnsi="Times New Roman"/>
                <w:sz w:val="7"/>
              </w:rPr>
            </w:pPr>
          </w:p>
        </w:tc>
        <w:tc>
          <w:tcPr>
            <w:tcW w:w="1111" w:type="dxa"/>
            <w:vMerge/>
            <w:tcBorders>
              <w:top w:val="single" w:sz="4" w:space="0" w:color="auto"/>
              <w:left w:val="single" w:sz="4" w:space="0" w:color="auto"/>
              <w:bottom w:val="single" w:sz="4" w:space="0" w:color="auto"/>
              <w:right w:val="single" w:sz="4" w:space="0" w:color="auto"/>
            </w:tcBorders>
            <w:shd w:val="clear" w:color="auto" w:fill="FF0000"/>
            <w:vAlign w:val="center"/>
          </w:tcPr>
          <w:p w:rsidR="00293775" w:rsidRPr="00814E82" w:rsidRDefault="00293775" w:rsidP="00293775">
            <w:pPr>
              <w:spacing w:line="0" w:lineRule="atLeast"/>
              <w:jc w:val="center"/>
              <w:rPr>
                <w:rFonts w:eastAsia="Times New Roman"/>
                <w:b/>
                <w:sz w:val="18"/>
                <w:szCs w:val="18"/>
              </w:rPr>
            </w:pPr>
          </w:p>
        </w:tc>
        <w:tc>
          <w:tcPr>
            <w:tcW w:w="1111" w:type="dxa"/>
            <w:vMerge/>
            <w:tcBorders>
              <w:top w:val="single" w:sz="4" w:space="0" w:color="auto"/>
              <w:left w:val="single" w:sz="4" w:space="0" w:color="auto"/>
              <w:bottom w:val="single" w:sz="4" w:space="0" w:color="auto"/>
              <w:right w:val="single" w:sz="4" w:space="0" w:color="auto"/>
            </w:tcBorders>
            <w:shd w:val="clear" w:color="auto" w:fill="FFFF00"/>
            <w:vAlign w:val="center"/>
          </w:tcPr>
          <w:p w:rsidR="00293775" w:rsidRPr="00814E82" w:rsidRDefault="00293775" w:rsidP="00293775">
            <w:pPr>
              <w:spacing w:line="0" w:lineRule="atLeast"/>
              <w:jc w:val="center"/>
              <w:rPr>
                <w:rFonts w:eastAsia="Times New Roman"/>
                <w:b/>
                <w:sz w:val="18"/>
                <w:szCs w:val="18"/>
              </w:rPr>
            </w:pPr>
          </w:p>
        </w:tc>
        <w:tc>
          <w:tcPr>
            <w:tcW w:w="1111" w:type="dxa"/>
            <w:vMerge/>
            <w:tcBorders>
              <w:top w:val="single" w:sz="4" w:space="0" w:color="auto"/>
              <w:left w:val="single" w:sz="4" w:space="0" w:color="auto"/>
              <w:bottom w:val="single" w:sz="4" w:space="0" w:color="auto"/>
              <w:right w:val="single" w:sz="4" w:space="0" w:color="auto"/>
            </w:tcBorders>
            <w:shd w:val="clear" w:color="auto" w:fill="27F959"/>
            <w:vAlign w:val="center"/>
          </w:tcPr>
          <w:p w:rsidR="00293775" w:rsidRPr="00814E82" w:rsidRDefault="00293775" w:rsidP="00293775">
            <w:pPr>
              <w:spacing w:line="0" w:lineRule="atLeast"/>
              <w:jc w:val="center"/>
              <w:rPr>
                <w:rFonts w:eastAsia="Times New Roman"/>
                <w:b/>
                <w:sz w:val="18"/>
                <w:szCs w:val="18"/>
              </w:rPr>
            </w:pPr>
          </w:p>
        </w:tc>
        <w:tc>
          <w:tcPr>
            <w:tcW w:w="1022" w:type="dxa"/>
            <w:vMerge/>
            <w:tcBorders>
              <w:top w:val="single" w:sz="4" w:space="0" w:color="auto"/>
              <w:left w:val="single" w:sz="4" w:space="0" w:color="auto"/>
              <w:bottom w:val="single" w:sz="4" w:space="0" w:color="auto"/>
              <w:right w:val="single" w:sz="4" w:space="0" w:color="auto"/>
            </w:tcBorders>
            <w:shd w:val="clear" w:color="auto" w:fill="00B0F0"/>
            <w:vAlign w:val="center"/>
          </w:tcPr>
          <w:p w:rsidR="00293775" w:rsidRPr="00814E82" w:rsidRDefault="00293775" w:rsidP="00293775">
            <w:pPr>
              <w:spacing w:line="0" w:lineRule="atLeast"/>
              <w:jc w:val="center"/>
              <w:rPr>
                <w:rFonts w:eastAsia="Times New Roman"/>
                <w:b/>
                <w:sz w:val="18"/>
                <w:szCs w:val="18"/>
              </w:rPr>
            </w:pPr>
          </w:p>
        </w:tc>
      </w:tr>
      <w:tr w:rsidR="00293775" w:rsidTr="00293775">
        <w:trPr>
          <w:trHeight w:hRule="exact" w:val="155"/>
        </w:trPr>
        <w:tc>
          <w:tcPr>
            <w:tcW w:w="1111" w:type="dxa"/>
            <w:vMerge/>
            <w:tcBorders>
              <w:left w:val="single" w:sz="8" w:space="0" w:color="auto"/>
              <w:bottom w:val="single" w:sz="8" w:space="0" w:color="auto"/>
              <w:right w:val="single" w:sz="8" w:space="0" w:color="auto"/>
            </w:tcBorders>
            <w:shd w:val="clear" w:color="auto" w:fill="auto"/>
            <w:vAlign w:val="center"/>
          </w:tcPr>
          <w:p w:rsidR="00293775" w:rsidRPr="00814E82" w:rsidRDefault="00293775" w:rsidP="00293775">
            <w:pPr>
              <w:spacing w:line="20" w:lineRule="exact"/>
              <w:jc w:val="center"/>
              <w:rPr>
                <w:rFonts w:eastAsia="Times New Roman"/>
                <w:b/>
                <w:sz w:val="18"/>
                <w:szCs w:val="18"/>
              </w:rPr>
            </w:pPr>
          </w:p>
        </w:tc>
        <w:tc>
          <w:tcPr>
            <w:tcW w:w="1111" w:type="dxa"/>
            <w:vMerge/>
            <w:tcBorders>
              <w:left w:val="single" w:sz="8" w:space="0" w:color="auto"/>
              <w:bottom w:val="single" w:sz="8" w:space="0" w:color="auto"/>
              <w:right w:val="single" w:sz="4" w:space="0" w:color="auto"/>
            </w:tcBorders>
            <w:shd w:val="clear" w:color="auto" w:fill="auto"/>
            <w:vAlign w:val="center"/>
          </w:tcPr>
          <w:p w:rsidR="00293775" w:rsidRPr="00814E82" w:rsidRDefault="00293775" w:rsidP="00293775">
            <w:pPr>
              <w:spacing w:line="0" w:lineRule="atLeast"/>
              <w:jc w:val="center"/>
              <w:rPr>
                <w:rFonts w:eastAsia="Times New Roman"/>
                <w:b/>
                <w:sz w:val="18"/>
                <w:szCs w:val="18"/>
              </w:rPr>
            </w:pPr>
          </w:p>
        </w:tc>
        <w:tc>
          <w:tcPr>
            <w:tcW w:w="1111" w:type="dxa"/>
            <w:vMerge/>
            <w:tcBorders>
              <w:top w:val="single" w:sz="4" w:space="0" w:color="auto"/>
              <w:left w:val="single" w:sz="4" w:space="0" w:color="auto"/>
              <w:bottom w:val="single" w:sz="4" w:space="0" w:color="auto"/>
              <w:right w:val="single" w:sz="4" w:space="0" w:color="auto"/>
            </w:tcBorders>
            <w:shd w:val="clear" w:color="auto" w:fill="auto"/>
            <w:vAlign w:val="center"/>
          </w:tcPr>
          <w:p w:rsidR="00293775" w:rsidRPr="00814E82" w:rsidRDefault="00293775" w:rsidP="00293775">
            <w:pPr>
              <w:spacing w:line="0" w:lineRule="atLeast"/>
              <w:jc w:val="center"/>
              <w:rPr>
                <w:rFonts w:eastAsia="Times New Roman"/>
                <w:b/>
                <w:sz w:val="18"/>
                <w:szCs w:val="18"/>
              </w:rPr>
            </w:pPr>
          </w:p>
        </w:tc>
        <w:tc>
          <w:tcPr>
            <w:tcW w:w="1111" w:type="dxa"/>
            <w:vMerge/>
            <w:tcBorders>
              <w:left w:val="single" w:sz="4" w:space="0" w:color="auto"/>
              <w:right w:val="single" w:sz="4" w:space="0" w:color="auto"/>
            </w:tcBorders>
            <w:shd w:val="clear" w:color="auto" w:fill="auto"/>
            <w:vAlign w:val="center"/>
          </w:tcPr>
          <w:p w:rsidR="00293775" w:rsidRDefault="00293775" w:rsidP="00293775">
            <w:pPr>
              <w:spacing w:line="20" w:lineRule="exact"/>
              <w:rPr>
                <w:rFonts w:ascii="Times New Roman" w:eastAsia="Times New Roman" w:hAnsi="Times New Roman"/>
                <w:sz w:val="1"/>
              </w:rPr>
            </w:pPr>
          </w:p>
        </w:tc>
        <w:tc>
          <w:tcPr>
            <w:tcW w:w="111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93775" w:rsidRPr="00814E82" w:rsidRDefault="00293775" w:rsidP="00293775">
            <w:pPr>
              <w:spacing w:line="0" w:lineRule="atLeast"/>
              <w:jc w:val="center"/>
              <w:rPr>
                <w:rFonts w:eastAsia="Times New Roman"/>
                <w:b/>
                <w:sz w:val="18"/>
                <w:szCs w:val="18"/>
              </w:rPr>
            </w:pPr>
            <w:r>
              <w:rPr>
                <w:rFonts w:eastAsia="Times New Roman"/>
                <w:b/>
                <w:sz w:val="18"/>
                <w:szCs w:val="18"/>
              </w:rPr>
              <w:t>MENOSDE</w:t>
            </w:r>
            <w:r w:rsidRPr="00814E82">
              <w:rPr>
                <w:rFonts w:eastAsia="Times New Roman"/>
                <w:b/>
                <w:sz w:val="18"/>
                <w:szCs w:val="18"/>
              </w:rPr>
              <w:t xml:space="preserve"> 40%</w:t>
            </w:r>
          </w:p>
        </w:tc>
        <w:tc>
          <w:tcPr>
            <w:tcW w:w="111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93775" w:rsidRPr="00814E82" w:rsidRDefault="00293775" w:rsidP="00293775">
            <w:pPr>
              <w:spacing w:line="0" w:lineRule="atLeast"/>
              <w:ind w:right="45"/>
              <w:jc w:val="center"/>
              <w:rPr>
                <w:rFonts w:eastAsia="Times New Roman"/>
                <w:b/>
                <w:sz w:val="18"/>
                <w:szCs w:val="18"/>
              </w:rPr>
            </w:pPr>
            <w:r w:rsidRPr="00814E82">
              <w:rPr>
                <w:rFonts w:eastAsia="Times New Roman"/>
                <w:b/>
                <w:sz w:val="18"/>
                <w:szCs w:val="18"/>
              </w:rPr>
              <w:t>40% - 79%</w:t>
            </w:r>
          </w:p>
        </w:tc>
        <w:tc>
          <w:tcPr>
            <w:tcW w:w="111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93775" w:rsidRPr="00814E82" w:rsidRDefault="00293775" w:rsidP="00293775">
            <w:pPr>
              <w:spacing w:line="0" w:lineRule="atLeast"/>
              <w:ind w:right="85"/>
              <w:jc w:val="center"/>
              <w:rPr>
                <w:rFonts w:eastAsia="Times New Roman"/>
                <w:b/>
                <w:sz w:val="18"/>
                <w:szCs w:val="18"/>
              </w:rPr>
            </w:pPr>
            <w:r w:rsidRPr="00814E82">
              <w:rPr>
                <w:rFonts w:eastAsia="Times New Roman"/>
                <w:b/>
                <w:sz w:val="18"/>
                <w:szCs w:val="18"/>
              </w:rPr>
              <w:t>80% - 90%</w:t>
            </w:r>
          </w:p>
        </w:tc>
        <w:tc>
          <w:tcPr>
            <w:tcW w:w="102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93775" w:rsidRPr="00814E82" w:rsidRDefault="00293775" w:rsidP="00293775">
            <w:pPr>
              <w:spacing w:line="0" w:lineRule="atLeast"/>
              <w:ind w:left="20"/>
              <w:jc w:val="center"/>
              <w:rPr>
                <w:rFonts w:eastAsia="Times New Roman"/>
                <w:b/>
                <w:sz w:val="18"/>
                <w:szCs w:val="18"/>
              </w:rPr>
            </w:pPr>
            <w:r w:rsidRPr="00814E82">
              <w:rPr>
                <w:rFonts w:eastAsia="Times New Roman"/>
                <w:b/>
                <w:sz w:val="18"/>
                <w:szCs w:val="18"/>
              </w:rPr>
              <w:t>91% -100%</w:t>
            </w:r>
          </w:p>
        </w:tc>
      </w:tr>
      <w:tr w:rsidR="00293775" w:rsidTr="00293775">
        <w:trPr>
          <w:trHeight w:hRule="exact" w:val="430"/>
        </w:trPr>
        <w:tc>
          <w:tcPr>
            <w:tcW w:w="1111" w:type="dxa"/>
            <w:tcBorders>
              <w:left w:val="single" w:sz="8" w:space="0" w:color="auto"/>
              <w:bottom w:val="single" w:sz="8" w:space="0" w:color="auto"/>
              <w:right w:val="single" w:sz="8" w:space="0" w:color="auto"/>
            </w:tcBorders>
            <w:shd w:val="clear" w:color="auto" w:fill="auto"/>
            <w:vAlign w:val="center"/>
          </w:tcPr>
          <w:p w:rsidR="00293775" w:rsidRPr="00814E82" w:rsidRDefault="00764F5E" w:rsidP="00293775">
            <w:pPr>
              <w:spacing w:line="248" w:lineRule="exact"/>
              <w:jc w:val="center"/>
              <w:rPr>
                <w:b/>
                <w:sz w:val="18"/>
                <w:szCs w:val="18"/>
              </w:rPr>
            </w:pPr>
            <w:r>
              <w:rPr>
                <w:b/>
                <w:sz w:val="18"/>
                <w:szCs w:val="18"/>
              </w:rPr>
              <w:t>2019</w:t>
            </w:r>
          </w:p>
        </w:tc>
        <w:tc>
          <w:tcPr>
            <w:tcW w:w="1111" w:type="dxa"/>
            <w:tcBorders>
              <w:bottom w:val="single" w:sz="8" w:space="0" w:color="auto"/>
              <w:right w:val="single" w:sz="4" w:space="0" w:color="auto"/>
            </w:tcBorders>
            <w:shd w:val="clear" w:color="auto" w:fill="auto"/>
            <w:vAlign w:val="center"/>
          </w:tcPr>
          <w:p w:rsidR="00293775" w:rsidRPr="00814E82" w:rsidRDefault="00293775" w:rsidP="00293775">
            <w:pPr>
              <w:spacing w:line="0" w:lineRule="atLeast"/>
              <w:jc w:val="center"/>
              <w:rPr>
                <w:rFonts w:eastAsia="Times New Roman"/>
                <w:b/>
                <w:sz w:val="18"/>
                <w:szCs w:val="18"/>
              </w:rPr>
            </w:pPr>
          </w:p>
        </w:tc>
        <w:tc>
          <w:tcPr>
            <w:tcW w:w="1111" w:type="dxa"/>
            <w:tcBorders>
              <w:top w:val="single" w:sz="4" w:space="0" w:color="auto"/>
              <w:left w:val="single" w:sz="4" w:space="0" w:color="auto"/>
              <w:bottom w:val="single" w:sz="4" w:space="0" w:color="auto"/>
              <w:right w:val="single" w:sz="4" w:space="0" w:color="auto"/>
            </w:tcBorders>
            <w:shd w:val="clear" w:color="auto" w:fill="auto"/>
            <w:vAlign w:val="center"/>
          </w:tcPr>
          <w:p w:rsidR="00293775" w:rsidRPr="00814E82" w:rsidRDefault="00293775" w:rsidP="00293775">
            <w:pPr>
              <w:spacing w:line="0" w:lineRule="atLeast"/>
              <w:jc w:val="center"/>
              <w:rPr>
                <w:rFonts w:eastAsia="Times New Roman"/>
                <w:b/>
                <w:sz w:val="18"/>
                <w:szCs w:val="18"/>
              </w:rPr>
            </w:pPr>
          </w:p>
        </w:tc>
        <w:tc>
          <w:tcPr>
            <w:tcW w:w="1111" w:type="dxa"/>
            <w:vMerge/>
            <w:tcBorders>
              <w:left w:val="single" w:sz="4" w:space="0" w:color="auto"/>
              <w:bottom w:val="nil"/>
              <w:right w:val="single" w:sz="4" w:space="0" w:color="auto"/>
            </w:tcBorders>
            <w:shd w:val="clear" w:color="auto" w:fill="auto"/>
            <w:vAlign w:val="center"/>
          </w:tcPr>
          <w:p w:rsidR="00293775" w:rsidRDefault="00293775" w:rsidP="00293775">
            <w:pPr>
              <w:spacing w:line="0" w:lineRule="atLeast"/>
              <w:rPr>
                <w:rFonts w:ascii="Times New Roman" w:eastAsia="Times New Roman" w:hAnsi="Times New Roman"/>
                <w:sz w:val="11"/>
              </w:rPr>
            </w:pPr>
          </w:p>
        </w:tc>
        <w:tc>
          <w:tcPr>
            <w:tcW w:w="1111" w:type="dxa"/>
            <w:vMerge/>
            <w:tcBorders>
              <w:top w:val="single" w:sz="4" w:space="0" w:color="auto"/>
              <w:left w:val="single" w:sz="4" w:space="0" w:color="auto"/>
              <w:bottom w:val="single" w:sz="4" w:space="0" w:color="auto"/>
              <w:right w:val="single" w:sz="4" w:space="0" w:color="auto"/>
            </w:tcBorders>
            <w:shd w:val="clear" w:color="auto" w:fill="auto"/>
            <w:vAlign w:val="center"/>
          </w:tcPr>
          <w:p w:rsidR="00293775" w:rsidRPr="00814E82" w:rsidRDefault="00293775" w:rsidP="00293775">
            <w:pPr>
              <w:spacing w:line="0" w:lineRule="atLeast"/>
              <w:jc w:val="center"/>
              <w:rPr>
                <w:rFonts w:eastAsia="Times New Roman"/>
                <w:b/>
                <w:sz w:val="18"/>
                <w:szCs w:val="18"/>
              </w:rPr>
            </w:pPr>
          </w:p>
        </w:tc>
        <w:tc>
          <w:tcPr>
            <w:tcW w:w="1111" w:type="dxa"/>
            <w:vMerge/>
            <w:tcBorders>
              <w:top w:val="single" w:sz="4" w:space="0" w:color="auto"/>
              <w:left w:val="single" w:sz="4" w:space="0" w:color="auto"/>
              <w:bottom w:val="single" w:sz="4" w:space="0" w:color="auto"/>
              <w:right w:val="single" w:sz="4" w:space="0" w:color="auto"/>
            </w:tcBorders>
            <w:shd w:val="clear" w:color="auto" w:fill="auto"/>
            <w:vAlign w:val="center"/>
          </w:tcPr>
          <w:p w:rsidR="00293775" w:rsidRPr="00814E82" w:rsidRDefault="00293775" w:rsidP="00293775">
            <w:pPr>
              <w:spacing w:line="0" w:lineRule="atLeast"/>
              <w:jc w:val="center"/>
              <w:rPr>
                <w:rFonts w:eastAsia="Times New Roman"/>
                <w:b/>
                <w:sz w:val="18"/>
                <w:szCs w:val="18"/>
              </w:rPr>
            </w:pPr>
          </w:p>
        </w:tc>
        <w:tc>
          <w:tcPr>
            <w:tcW w:w="1111" w:type="dxa"/>
            <w:vMerge/>
            <w:tcBorders>
              <w:top w:val="single" w:sz="4" w:space="0" w:color="auto"/>
              <w:left w:val="single" w:sz="4" w:space="0" w:color="auto"/>
              <w:bottom w:val="single" w:sz="4" w:space="0" w:color="auto"/>
              <w:right w:val="single" w:sz="4" w:space="0" w:color="auto"/>
            </w:tcBorders>
            <w:shd w:val="clear" w:color="auto" w:fill="auto"/>
            <w:vAlign w:val="center"/>
          </w:tcPr>
          <w:p w:rsidR="00293775" w:rsidRPr="00814E82" w:rsidRDefault="00293775" w:rsidP="00293775">
            <w:pPr>
              <w:spacing w:line="0" w:lineRule="atLeast"/>
              <w:jc w:val="center"/>
              <w:rPr>
                <w:rFonts w:eastAsia="Times New Roman"/>
                <w:b/>
                <w:sz w:val="18"/>
                <w:szCs w:val="18"/>
              </w:rPr>
            </w:pPr>
          </w:p>
        </w:tc>
        <w:tc>
          <w:tcPr>
            <w:tcW w:w="1022" w:type="dxa"/>
            <w:vMerge/>
            <w:tcBorders>
              <w:top w:val="single" w:sz="4" w:space="0" w:color="auto"/>
              <w:left w:val="single" w:sz="4" w:space="0" w:color="auto"/>
              <w:bottom w:val="single" w:sz="4" w:space="0" w:color="auto"/>
              <w:right w:val="single" w:sz="4" w:space="0" w:color="auto"/>
            </w:tcBorders>
            <w:shd w:val="clear" w:color="auto" w:fill="auto"/>
            <w:vAlign w:val="center"/>
          </w:tcPr>
          <w:p w:rsidR="00293775" w:rsidRPr="00814E82" w:rsidRDefault="00293775" w:rsidP="00293775">
            <w:pPr>
              <w:spacing w:line="0" w:lineRule="atLeast"/>
              <w:jc w:val="center"/>
              <w:rPr>
                <w:rFonts w:eastAsia="Times New Roman"/>
                <w:b/>
                <w:sz w:val="18"/>
                <w:szCs w:val="18"/>
              </w:rPr>
            </w:pPr>
          </w:p>
        </w:tc>
      </w:tr>
    </w:tbl>
    <w:p w:rsidR="00BD0DE9" w:rsidRDefault="00BD0DE9" w:rsidP="00293775">
      <w:pPr>
        <w:spacing w:after="0" w:line="240" w:lineRule="auto"/>
        <w:jc w:val="both"/>
        <w:rPr>
          <w:rFonts w:ascii="Arial" w:hAnsi="Arial" w:cs="Arial"/>
          <w:b/>
        </w:rPr>
      </w:pPr>
    </w:p>
    <w:p w:rsidR="00293775" w:rsidRDefault="00293775" w:rsidP="00293775">
      <w:pPr>
        <w:spacing w:after="0" w:line="240" w:lineRule="auto"/>
        <w:jc w:val="both"/>
        <w:rPr>
          <w:rFonts w:ascii="Arial" w:hAnsi="Arial" w:cs="Arial"/>
          <w:b/>
        </w:rPr>
      </w:pPr>
    </w:p>
    <w:p w:rsidR="008D0BDB" w:rsidRDefault="008D0BDB" w:rsidP="00293775">
      <w:pPr>
        <w:spacing w:after="0" w:line="240" w:lineRule="auto"/>
        <w:jc w:val="both"/>
        <w:rPr>
          <w:rFonts w:ascii="Arial" w:hAnsi="Arial" w:cs="Arial"/>
          <w:b/>
        </w:rPr>
      </w:pPr>
    </w:p>
    <w:tbl>
      <w:tblPr>
        <w:tblStyle w:val="Tablaconcuadrcula"/>
        <w:tblW w:w="0" w:type="auto"/>
        <w:tblLook w:val="04A0"/>
      </w:tblPr>
      <w:tblGrid>
        <w:gridCol w:w="2992"/>
        <w:gridCol w:w="2993"/>
        <w:gridCol w:w="2993"/>
      </w:tblGrid>
      <w:tr w:rsidR="003E11D1" w:rsidTr="003E11D1">
        <w:tc>
          <w:tcPr>
            <w:tcW w:w="2992" w:type="dxa"/>
          </w:tcPr>
          <w:p w:rsidR="003E11D1" w:rsidRPr="003E11D1" w:rsidRDefault="00F50914" w:rsidP="00F50914">
            <w:pPr>
              <w:spacing w:after="0"/>
              <w:jc w:val="both"/>
              <w:rPr>
                <w:rFonts w:ascii="Arial" w:hAnsi="Arial" w:cs="Arial"/>
                <w:b/>
                <w:sz w:val="16"/>
                <w:szCs w:val="16"/>
              </w:rPr>
            </w:pPr>
            <w:r w:rsidRPr="003E11D1">
              <w:rPr>
                <w:rFonts w:ascii="Arial" w:hAnsi="Arial" w:cs="Arial"/>
                <w:b/>
                <w:sz w:val="16"/>
                <w:szCs w:val="16"/>
              </w:rPr>
              <w:t xml:space="preserve">Elaboro </w:t>
            </w:r>
            <w:r>
              <w:rPr>
                <w:rFonts w:ascii="Arial" w:hAnsi="Arial" w:cs="Arial"/>
                <w:b/>
                <w:sz w:val="16"/>
                <w:szCs w:val="16"/>
              </w:rPr>
              <w:t>y</w:t>
            </w:r>
            <w:r w:rsidRPr="003E11D1">
              <w:rPr>
                <w:rFonts w:ascii="Arial" w:hAnsi="Arial" w:cs="Arial"/>
                <w:b/>
                <w:sz w:val="16"/>
                <w:szCs w:val="16"/>
              </w:rPr>
              <w:t xml:space="preserve"> Proyecto</w:t>
            </w:r>
            <w:r w:rsidR="00C67B05">
              <w:rPr>
                <w:rFonts w:ascii="Arial" w:hAnsi="Arial" w:cs="Arial"/>
                <w:b/>
                <w:sz w:val="16"/>
                <w:szCs w:val="16"/>
              </w:rPr>
              <w:t>:</w:t>
            </w:r>
          </w:p>
        </w:tc>
        <w:tc>
          <w:tcPr>
            <w:tcW w:w="2993" w:type="dxa"/>
          </w:tcPr>
          <w:p w:rsidR="003E11D1" w:rsidRPr="003E11D1" w:rsidRDefault="00F50914" w:rsidP="00F50914">
            <w:pPr>
              <w:spacing w:after="0"/>
              <w:jc w:val="both"/>
              <w:rPr>
                <w:rFonts w:ascii="Arial" w:hAnsi="Arial" w:cs="Arial"/>
                <w:b/>
                <w:sz w:val="16"/>
                <w:szCs w:val="16"/>
              </w:rPr>
            </w:pPr>
            <w:r>
              <w:rPr>
                <w:rFonts w:ascii="Arial" w:hAnsi="Arial" w:cs="Arial"/>
                <w:b/>
                <w:sz w:val="16"/>
                <w:szCs w:val="16"/>
              </w:rPr>
              <w:t>Cargo</w:t>
            </w:r>
            <w:r w:rsidR="00C67B05">
              <w:rPr>
                <w:rFonts w:ascii="Arial" w:hAnsi="Arial" w:cs="Arial"/>
                <w:b/>
                <w:sz w:val="16"/>
                <w:szCs w:val="16"/>
              </w:rPr>
              <w:t>:</w:t>
            </w:r>
          </w:p>
        </w:tc>
        <w:tc>
          <w:tcPr>
            <w:tcW w:w="2993" w:type="dxa"/>
          </w:tcPr>
          <w:p w:rsidR="003E11D1" w:rsidRDefault="003E11D1" w:rsidP="00293775">
            <w:pPr>
              <w:spacing w:after="0"/>
              <w:jc w:val="both"/>
              <w:rPr>
                <w:rFonts w:ascii="Arial" w:hAnsi="Arial" w:cs="Arial"/>
                <w:b/>
                <w:sz w:val="16"/>
                <w:szCs w:val="16"/>
              </w:rPr>
            </w:pPr>
            <w:r w:rsidRPr="003E11D1">
              <w:rPr>
                <w:rFonts w:ascii="Arial" w:hAnsi="Arial" w:cs="Arial"/>
                <w:b/>
                <w:sz w:val="16"/>
                <w:szCs w:val="16"/>
              </w:rPr>
              <w:t>FIRMA</w:t>
            </w:r>
            <w:r w:rsidR="00C67B05">
              <w:rPr>
                <w:rFonts w:ascii="Arial" w:hAnsi="Arial" w:cs="Arial"/>
                <w:b/>
                <w:sz w:val="16"/>
                <w:szCs w:val="16"/>
              </w:rPr>
              <w:t>:</w:t>
            </w:r>
          </w:p>
          <w:p w:rsidR="00C67B05" w:rsidRDefault="00C67B05" w:rsidP="00293775">
            <w:pPr>
              <w:spacing w:after="0"/>
              <w:jc w:val="both"/>
              <w:rPr>
                <w:rFonts w:ascii="Arial" w:hAnsi="Arial" w:cs="Arial"/>
                <w:b/>
                <w:sz w:val="16"/>
                <w:szCs w:val="16"/>
              </w:rPr>
            </w:pPr>
          </w:p>
          <w:p w:rsidR="00C67B05" w:rsidRPr="003E11D1" w:rsidRDefault="00C67B05" w:rsidP="00293775">
            <w:pPr>
              <w:spacing w:after="0"/>
              <w:jc w:val="both"/>
              <w:rPr>
                <w:rFonts w:ascii="Arial" w:hAnsi="Arial" w:cs="Arial"/>
                <w:b/>
                <w:sz w:val="16"/>
                <w:szCs w:val="16"/>
              </w:rPr>
            </w:pPr>
          </w:p>
        </w:tc>
      </w:tr>
    </w:tbl>
    <w:p w:rsidR="008D0BDB" w:rsidRDefault="008D0BDB" w:rsidP="00293775">
      <w:pPr>
        <w:spacing w:after="0" w:line="240" w:lineRule="auto"/>
        <w:jc w:val="both"/>
        <w:rPr>
          <w:rFonts w:ascii="Arial" w:hAnsi="Arial" w:cs="Arial"/>
          <w:b/>
        </w:rPr>
      </w:pPr>
    </w:p>
    <w:p w:rsidR="00F50914" w:rsidRDefault="00F50914" w:rsidP="00293775">
      <w:pPr>
        <w:spacing w:after="0" w:line="240" w:lineRule="auto"/>
        <w:jc w:val="both"/>
        <w:rPr>
          <w:rFonts w:ascii="Arial" w:hAnsi="Arial" w:cs="Arial"/>
          <w:b/>
        </w:rPr>
      </w:pPr>
    </w:p>
    <w:p w:rsidR="00293775" w:rsidRDefault="00293775" w:rsidP="00293775">
      <w:pPr>
        <w:spacing w:after="0" w:line="240" w:lineRule="auto"/>
        <w:jc w:val="both"/>
        <w:rPr>
          <w:rFonts w:ascii="Arial" w:hAnsi="Arial" w:cs="Arial"/>
          <w:b/>
        </w:rPr>
      </w:pPr>
      <w:r w:rsidRPr="00ED1E13">
        <w:rPr>
          <w:rFonts w:ascii="Arial" w:hAnsi="Arial" w:cs="Arial"/>
        </w:rPr>
        <w:t xml:space="preserve">Aprobado: Comité institucional de coordinación de control interno </w:t>
      </w:r>
      <w:r>
        <w:rPr>
          <w:rFonts w:ascii="Arial" w:hAnsi="Arial" w:cs="Arial"/>
        </w:rPr>
        <w:t>según acta de fecha</w:t>
      </w:r>
      <w:r w:rsidR="00C67B05">
        <w:rPr>
          <w:rFonts w:ascii="Arial" w:hAnsi="Arial" w:cs="Arial"/>
        </w:rPr>
        <w:t>:</w:t>
      </w:r>
    </w:p>
    <w:p w:rsidR="008D0BDB" w:rsidRDefault="008D0BDB" w:rsidP="00293775">
      <w:pPr>
        <w:spacing w:after="0" w:line="240" w:lineRule="auto"/>
        <w:jc w:val="both"/>
        <w:rPr>
          <w:rFonts w:ascii="Arial" w:hAnsi="Arial" w:cs="Arial"/>
          <w:b/>
        </w:rPr>
      </w:pPr>
    </w:p>
    <w:sectPr w:rsidR="008D0BDB" w:rsidSect="00D82168">
      <w:headerReference w:type="default" r:id="rId8"/>
      <w:footerReference w:type="default" r:id="rId9"/>
      <w:pgSz w:w="12240" w:h="15840"/>
      <w:pgMar w:top="1418" w:right="1701"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4B03" w:rsidRDefault="00C24B03" w:rsidP="00277FBA">
      <w:pPr>
        <w:spacing w:after="0" w:line="240" w:lineRule="auto"/>
      </w:pPr>
      <w:r>
        <w:separator/>
      </w:r>
    </w:p>
  </w:endnote>
  <w:endnote w:type="continuationSeparator" w:id="0">
    <w:p w:rsidR="00C24B03" w:rsidRDefault="00C24B03" w:rsidP="00277F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B03" w:rsidRPr="00225C17" w:rsidRDefault="00C24B03" w:rsidP="00416AAF">
    <w:pPr>
      <w:pStyle w:val="Piedepgina"/>
      <w:rPr>
        <w:rFonts w:ascii="Arial" w:hAnsi="Arial" w:cs="Arial"/>
        <w:sz w:val="16"/>
        <w:szCs w:val="16"/>
        <w:lang w:val="es-CO"/>
      </w:rPr>
    </w:pPr>
    <w:r w:rsidRPr="00225C17">
      <w:rPr>
        <w:rFonts w:ascii="Arial" w:hAnsi="Arial" w:cs="Arial"/>
        <w:sz w:val="16"/>
        <w:szCs w:val="16"/>
        <w:lang w:val="es-CO"/>
      </w:rPr>
      <w:t>NIT. 822002510-6</w:t>
    </w:r>
    <w:r w:rsidRPr="00225C17">
      <w:rPr>
        <w:rFonts w:ascii="Arial" w:hAnsi="Arial" w:cs="Arial"/>
        <w:sz w:val="16"/>
        <w:szCs w:val="16"/>
        <w:lang w:val="es-CO"/>
      </w:rPr>
      <w:tab/>
    </w:r>
    <w:r w:rsidRPr="00225C17">
      <w:rPr>
        <w:rFonts w:ascii="Arial" w:hAnsi="Arial" w:cs="Arial"/>
        <w:sz w:val="16"/>
        <w:szCs w:val="16"/>
        <w:lang w:val="es-CO"/>
      </w:rPr>
      <w:tab/>
    </w:r>
    <w:r w:rsidRPr="00225C17">
      <w:rPr>
        <w:rFonts w:ascii="Arial" w:hAnsi="Arial" w:cs="Arial"/>
        <w:noProof/>
        <w:sz w:val="16"/>
        <w:szCs w:val="16"/>
        <w:lang w:val="es-CO" w:eastAsia="es-CO"/>
      </w:rPr>
      <w:drawing>
        <wp:anchor distT="0" distB="0" distL="114300" distR="114300" simplePos="0" relativeHeight="251662336" behindDoc="0" locked="0" layoutInCell="1" allowOverlap="1">
          <wp:simplePos x="0" y="0"/>
          <wp:positionH relativeFrom="column">
            <wp:posOffset>3754967</wp:posOffset>
          </wp:positionH>
          <wp:positionV relativeFrom="paragraph">
            <wp:posOffset>13645</wp:posOffset>
          </wp:positionV>
          <wp:extent cx="1932694" cy="645458"/>
          <wp:effectExtent l="19050" t="0" r="0" b="0"/>
          <wp:wrapNone/>
          <wp:docPr id="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l="26586" t="28967" r="26703" b="34005"/>
                  <a:stretch>
                    <a:fillRect/>
                  </a:stretch>
                </pic:blipFill>
                <pic:spPr bwMode="auto">
                  <a:xfrm>
                    <a:off x="0" y="0"/>
                    <a:ext cx="1932694" cy="645458"/>
                  </a:xfrm>
                  <a:prstGeom prst="rect">
                    <a:avLst/>
                  </a:prstGeom>
                  <a:noFill/>
                  <a:ln w="9525">
                    <a:noFill/>
                    <a:miter lim="800000"/>
                    <a:headEnd/>
                    <a:tailEnd/>
                  </a:ln>
                </pic:spPr>
              </pic:pic>
            </a:graphicData>
          </a:graphic>
        </wp:anchor>
      </w:drawing>
    </w:r>
  </w:p>
  <w:p w:rsidR="00C24B03" w:rsidRPr="00225C17" w:rsidRDefault="00C24B03" w:rsidP="00416AAF">
    <w:pPr>
      <w:pStyle w:val="Piedepgina"/>
      <w:tabs>
        <w:tab w:val="center" w:pos="5040"/>
        <w:tab w:val="left" w:pos="7485"/>
      </w:tabs>
      <w:rPr>
        <w:rFonts w:ascii="Arial" w:hAnsi="Arial" w:cs="Arial"/>
        <w:sz w:val="16"/>
        <w:szCs w:val="16"/>
        <w:lang w:val="es-CO"/>
      </w:rPr>
    </w:pPr>
    <w:r w:rsidRPr="00225C17">
      <w:rPr>
        <w:rFonts w:ascii="Arial" w:hAnsi="Arial" w:cs="Arial"/>
        <w:sz w:val="16"/>
        <w:szCs w:val="16"/>
        <w:lang w:val="es-CO"/>
      </w:rPr>
      <w:t>Sede Administrativa Villa Olímpica</w:t>
    </w:r>
  </w:p>
  <w:p w:rsidR="00C24B03" w:rsidRPr="00225C17" w:rsidRDefault="00C24B03" w:rsidP="00416AAF">
    <w:pPr>
      <w:pStyle w:val="Piedepgina"/>
      <w:tabs>
        <w:tab w:val="center" w:pos="5040"/>
        <w:tab w:val="left" w:pos="7485"/>
      </w:tabs>
      <w:rPr>
        <w:rFonts w:ascii="Arial" w:hAnsi="Arial" w:cs="Arial"/>
        <w:sz w:val="16"/>
        <w:szCs w:val="16"/>
        <w:lang w:val="es-CO"/>
      </w:rPr>
    </w:pPr>
    <w:r w:rsidRPr="00225C17">
      <w:rPr>
        <w:rFonts w:ascii="Arial" w:hAnsi="Arial" w:cs="Arial"/>
        <w:sz w:val="16"/>
        <w:szCs w:val="16"/>
        <w:lang w:val="es-CO"/>
      </w:rPr>
      <w:t>Carrera 16 N°24-03 Barrio Olímpico Popular</w:t>
    </w:r>
  </w:p>
  <w:p w:rsidR="00C24B03" w:rsidRPr="00225C17" w:rsidRDefault="00C24B03" w:rsidP="00416AAF">
    <w:pPr>
      <w:pStyle w:val="Piedepgina"/>
      <w:tabs>
        <w:tab w:val="center" w:pos="5040"/>
        <w:tab w:val="left" w:pos="7485"/>
      </w:tabs>
      <w:rPr>
        <w:rFonts w:ascii="Arial" w:hAnsi="Arial" w:cs="Arial"/>
        <w:sz w:val="16"/>
        <w:szCs w:val="16"/>
        <w:lang w:val="es-CO"/>
      </w:rPr>
    </w:pPr>
    <w:r w:rsidRPr="00225C17">
      <w:rPr>
        <w:rFonts w:ascii="Arial" w:hAnsi="Arial" w:cs="Arial"/>
        <w:sz w:val="16"/>
        <w:szCs w:val="16"/>
        <w:lang w:val="es-CO"/>
      </w:rPr>
      <w:t>Teléfonos: 6701469-6701465  V/cio (Meta)</w:t>
    </w:r>
  </w:p>
  <w:p w:rsidR="00C24B03" w:rsidRPr="00225C17" w:rsidRDefault="00C24B03" w:rsidP="00416AAF">
    <w:pPr>
      <w:pStyle w:val="Piedepgina"/>
      <w:rPr>
        <w:rFonts w:ascii="Arial" w:hAnsi="Arial" w:cs="Arial"/>
        <w:sz w:val="16"/>
        <w:szCs w:val="16"/>
      </w:rPr>
    </w:pPr>
    <w:r w:rsidRPr="00225C17">
      <w:rPr>
        <w:rFonts w:ascii="Arial" w:hAnsi="Arial" w:cs="Arial"/>
        <w:sz w:val="16"/>
        <w:szCs w:val="16"/>
        <w:lang w:val="es-CO"/>
      </w:rPr>
      <w:t xml:space="preserve">Página Web: </w:t>
    </w:r>
    <w:hyperlink r:id="rId2" w:history="1">
      <w:r w:rsidRPr="00225C17">
        <w:rPr>
          <w:rStyle w:val="Hipervnculo"/>
          <w:rFonts w:ascii="Arial" w:hAnsi="Arial" w:cs="Arial"/>
          <w:sz w:val="16"/>
          <w:szCs w:val="16"/>
          <w:lang w:val="es-CO"/>
        </w:rPr>
        <w:t>www.idermeta.gov.co</w:t>
      </w:r>
    </w:hyperlink>
  </w:p>
  <w:p w:rsidR="00C24B03" w:rsidRPr="00225C17" w:rsidRDefault="00C24B03" w:rsidP="00DD0433">
    <w:pPr>
      <w:pStyle w:val="Piedepgina"/>
      <w:rPr>
        <w:rFonts w:ascii="Arial" w:hAnsi="Arial" w:cs="Arial"/>
        <w:sz w:val="16"/>
        <w:szCs w:val="16"/>
      </w:rPr>
    </w:pPr>
  </w:p>
  <w:p w:rsidR="00C24B03" w:rsidRPr="00DD0433" w:rsidRDefault="00C24B03" w:rsidP="00277FBA">
    <w:pPr>
      <w:pStyle w:val="Piedepgina"/>
      <w:jc w:val="right"/>
      <w:rPr>
        <w:rFonts w:ascii="Arial" w:hAnsi="Arial"/>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4B03" w:rsidRDefault="00C24B03" w:rsidP="00277FBA">
      <w:pPr>
        <w:spacing w:after="0" w:line="240" w:lineRule="auto"/>
      </w:pPr>
      <w:r>
        <w:separator/>
      </w:r>
    </w:p>
  </w:footnote>
  <w:footnote w:type="continuationSeparator" w:id="0">
    <w:p w:rsidR="00C24B03" w:rsidRDefault="00C24B03" w:rsidP="00277F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aconcuadrcula"/>
      <w:tblW w:w="9648" w:type="dxa"/>
      <w:tblInd w:w="-459" w:type="dxa"/>
      <w:tblLayout w:type="fixed"/>
      <w:tblLook w:val="04A0"/>
    </w:tblPr>
    <w:tblGrid>
      <w:gridCol w:w="1843"/>
      <w:gridCol w:w="3260"/>
      <w:gridCol w:w="2835"/>
      <w:gridCol w:w="1710"/>
    </w:tblGrid>
    <w:tr w:rsidR="00C24B03" w:rsidRPr="0084455B" w:rsidTr="00D30A78">
      <w:trPr>
        <w:trHeight w:val="579"/>
      </w:trPr>
      <w:tc>
        <w:tcPr>
          <w:tcW w:w="1843" w:type="dxa"/>
          <w:vMerge w:val="restart"/>
        </w:tcPr>
        <w:p w:rsidR="00C24B03" w:rsidRPr="0084455B" w:rsidRDefault="00C24B03" w:rsidP="007F13E8">
          <w:pPr>
            <w:pStyle w:val="Encabezado"/>
            <w:rPr>
              <w:rFonts w:ascii="Times New Roman" w:hAnsi="Times New Roman"/>
            </w:rPr>
          </w:pPr>
          <w:r>
            <w:rPr>
              <w:rFonts w:ascii="Times New Roman" w:hAnsi="Times New Roman"/>
              <w:noProof/>
              <w:lang w:val="es-CO" w:eastAsia="es-CO"/>
            </w:rPr>
            <w:drawing>
              <wp:anchor distT="0" distB="0" distL="114300" distR="114300" simplePos="0" relativeHeight="251660288" behindDoc="1" locked="0" layoutInCell="1" allowOverlap="1">
                <wp:simplePos x="0" y="0"/>
                <wp:positionH relativeFrom="column">
                  <wp:posOffset>17145</wp:posOffset>
                </wp:positionH>
                <wp:positionV relativeFrom="paragraph">
                  <wp:posOffset>171450</wp:posOffset>
                </wp:positionV>
                <wp:extent cx="1095375" cy="687070"/>
                <wp:effectExtent l="19050" t="0" r="9525" b="0"/>
                <wp:wrapTight wrapText="bothSides">
                  <wp:wrapPolygon edited="0">
                    <wp:start x="-376" y="0"/>
                    <wp:lineTo x="-376" y="20961"/>
                    <wp:lineTo x="21788" y="20961"/>
                    <wp:lineTo x="21788" y="0"/>
                    <wp:lineTo x="-376" y="0"/>
                  </wp:wrapPolygon>
                </wp:wrapTight>
                <wp:docPr id="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srcRect/>
                        <a:stretch>
                          <a:fillRect/>
                        </a:stretch>
                      </pic:blipFill>
                      <pic:spPr bwMode="auto">
                        <a:xfrm>
                          <a:off x="0" y="0"/>
                          <a:ext cx="1095375" cy="687070"/>
                        </a:xfrm>
                        <a:prstGeom prst="rect">
                          <a:avLst/>
                        </a:prstGeom>
                        <a:noFill/>
                      </pic:spPr>
                    </pic:pic>
                  </a:graphicData>
                </a:graphic>
              </wp:anchor>
            </w:drawing>
          </w:r>
        </w:p>
      </w:tc>
      <w:tc>
        <w:tcPr>
          <w:tcW w:w="6095" w:type="dxa"/>
          <w:gridSpan w:val="2"/>
        </w:tcPr>
        <w:p w:rsidR="00C24B03" w:rsidRDefault="00C24B03" w:rsidP="007F13E8">
          <w:pPr>
            <w:pStyle w:val="Encabezado"/>
            <w:jc w:val="center"/>
            <w:rPr>
              <w:rFonts w:ascii="Times New Roman" w:hAnsi="Times New Roman"/>
              <w:b/>
            </w:rPr>
          </w:pPr>
        </w:p>
        <w:p w:rsidR="00C24B03" w:rsidRPr="0084455B" w:rsidRDefault="00C24B03" w:rsidP="007F13E8">
          <w:pPr>
            <w:pStyle w:val="Encabezado"/>
            <w:jc w:val="center"/>
            <w:rPr>
              <w:rFonts w:ascii="Times New Roman" w:hAnsi="Times New Roman"/>
              <w:b/>
              <w:lang w:val="es-ES"/>
            </w:rPr>
          </w:pPr>
          <w:r w:rsidRPr="008C1BA8">
            <w:rPr>
              <w:rFonts w:ascii="Times New Roman" w:hAnsi="Times New Roman"/>
              <w:b/>
            </w:rPr>
            <w:t>OFICINA DE CONTROL INTERNO</w:t>
          </w:r>
        </w:p>
      </w:tc>
      <w:tc>
        <w:tcPr>
          <w:tcW w:w="1710" w:type="dxa"/>
          <w:vMerge w:val="restart"/>
        </w:tcPr>
        <w:p w:rsidR="00C24B03" w:rsidRPr="0084455B" w:rsidRDefault="00C24B03" w:rsidP="007F13E8">
          <w:pPr>
            <w:pStyle w:val="Encabezado"/>
            <w:rPr>
              <w:rFonts w:ascii="Times New Roman" w:hAnsi="Times New Roman"/>
            </w:rPr>
          </w:pPr>
          <w:r w:rsidRPr="0084455B">
            <w:rPr>
              <w:rFonts w:ascii="Times New Roman" w:hAnsi="Times New Roman"/>
              <w:b/>
              <w:noProof/>
              <w:lang w:val="es-CO" w:eastAsia="es-CO"/>
            </w:rPr>
            <w:drawing>
              <wp:anchor distT="0" distB="0" distL="114300" distR="114300" simplePos="0" relativeHeight="251659264" behindDoc="0" locked="0" layoutInCell="1" allowOverlap="1">
                <wp:simplePos x="0" y="0"/>
                <wp:positionH relativeFrom="column">
                  <wp:posOffset>84455</wp:posOffset>
                </wp:positionH>
                <wp:positionV relativeFrom="paragraph">
                  <wp:posOffset>173355</wp:posOffset>
                </wp:positionV>
                <wp:extent cx="942975" cy="755650"/>
                <wp:effectExtent l="0" t="0" r="9525" b="6350"/>
                <wp:wrapTight wrapText="bothSides">
                  <wp:wrapPolygon edited="0">
                    <wp:start x="0" y="0"/>
                    <wp:lineTo x="0" y="21237"/>
                    <wp:lineTo x="21382" y="21237"/>
                    <wp:lineTo x="21382" y="0"/>
                    <wp:lineTo x="0" y="0"/>
                  </wp:wrapPolygon>
                </wp:wrapTight>
                <wp:docPr id="3"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scarga.jpg"/>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42975" cy="755650"/>
                        </a:xfrm>
                        <a:prstGeom prst="rect">
                          <a:avLst/>
                        </a:prstGeom>
                      </pic:spPr>
                    </pic:pic>
                  </a:graphicData>
                </a:graphic>
              </wp:anchor>
            </w:drawing>
          </w:r>
        </w:p>
      </w:tc>
    </w:tr>
    <w:tr w:rsidR="00C24B03" w:rsidRPr="0084455B" w:rsidTr="00D30A78">
      <w:trPr>
        <w:trHeight w:val="578"/>
      </w:trPr>
      <w:tc>
        <w:tcPr>
          <w:tcW w:w="1843" w:type="dxa"/>
          <w:vMerge/>
        </w:tcPr>
        <w:p w:rsidR="00C24B03" w:rsidRPr="0084455B" w:rsidRDefault="00C24B03" w:rsidP="007F13E8">
          <w:pPr>
            <w:pStyle w:val="Encabezado"/>
            <w:rPr>
              <w:rFonts w:ascii="Times New Roman" w:hAnsi="Times New Roman"/>
            </w:rPr>
          </w:pPr>
        </w:p>
      </w:tc>
      <w:tc>
        <w:tcPr>
          <w:tcW w:w="6095" w:type="dxa"/>
          <w:gridSpan w:val="2"/>
          <w:vAlign w:val="center"/>
        </w:tcPr>
        <w:p w:rsidR="00C24B03" w:rsidRDefault="00C24B03" w:rsidP="00D30A78">
          <w:pPr>
            <w:pStyle w:val="Encabezado"/>
            <w:jc w:val="center"/>
            <w:rPr>
              <w:rFonts w:ascii="Times New Roman" w:hAnsi="Times New Roman"/>
              <w:b/>
            </w:rPr>
          </w:pPr>
          <w:r w:rsidRPr="00182937">
            <w:rPr>
              <w:rFonts w:ascii="Times New Roman" w:hAnsi="Times New Roman"/>
              <w:b/>
            </w:rPr>
            <w:t>PROCESO EVALUACION INSTITUCIONAL</w:t>
          </w:r>
          <w:r>
            <w:rPr>
              <w:rFonts w:ascii="Times New Roman" w:hAnsi="Times New Roman"/>
              <w:b/>
            </w:rPr>
            <w:t xml:space="preserve"> </w:t>
          </w:r>
        </w:p>
        <w:p w:rsidR="00C24B03" w:rsidRPr="00182937" w:rsidRDefault="00C24B03" w:rsidP="00D30A78">
          <w:pPr>
            <w:pStyle w:val="Encabezado"/>
            <w:jc w:val="center"/>
            <w:rPr>
              <w:rFonts w:ascii="Times New Roman" w:hAnsi="Times New Roman"/>
              <w:b/>
            </w:rPr>
          </w:pPr>
          <w:r w:rsidRPr="00182937">
            <w:rPr>
              <w:rFonts w:ascii="Times New Roman" w:hAnsi="Times New Roman"/>
              <w:b/>
            </w:rPr>
            <w:t>SUBPROCESO EVALUACION INDEPENDIENTE</w:t>
          </w:r>
        </w:p>
        <w:p w:rsidR="00C24B03" w:rsidRDefault="00C24B03" w:rsidP="00E85E03">
          <w:pPr>
            <w:pStyle w:val="Encabezado"/>
            <w:jc w:val="center"/>
            <w:rPr>
              <w:rFonts w:ascii="Times New Roman" w:hAnsi="Times New Roman"/>
              <w:b/>
            </w:rPr>
          </w:pPr>
          <w:r w:rsidRPr="00182937">
            <w:rPr>
              <w:rFonts w:ascii="Times New Roman" w:hAnsi="Times New Roman"/>
              <w:b/>
            </w:rPr>
            <w:t xml:space="preserve">FORMATO DE REGISTRO </w:t>
          </w:r>
        </w:p>
        <w:p w:rsidR="00C24B03" w:rsidRPr="0084455B" w:rsidRDefault="00C24B03" w:rsidP="00E85E03">
          <w:pPr>
            <w:pStyle w:val="Encabezado"/>
            <w:jc w:val="center"/>
            <w:rPr>
              <w:rFonts w:ascii="Times New Roman" w:hAnsi="Times New Roman"/>
              <w:b/>
              <w:lang w:val="es-ES"/>
            </w:rPr>
          </w:pPr>
          <w:r>
            <w:rPr>
              <w:rFonts w:ascii="Times New Roman" w:hAnsi="Times New Roman"/>
              <w:b/>
            </w:rPr>
            <w:t>PLAN ANUAL DE AUDITORIA</w:t>
          </w:r>
        </w:p>
      </w:tc>
      <w:tc>
        <w:tcPr>
          <w:tcW w:w="1710" w:type="dxa"/>
          <w:vMerge/>
        </w:tcPr>
        <w:p w:rsidR="00C24B03" w:rsidRPr="0084455B" w:rsidRDefault="00C24B03" w:rsidP="007F13E8">
          <w:pPr>
            <w:pStyle w:val="Encabezado"/>
            <w:rPr>
              <w:rFonts w:ascii="Times New Roman" w:hAnsi="Times New Roman"/>
              <w:b/>
            </w:rPr>
          </w:pPr>
        </w:p>
      </w:tc>
    </w:tr>
    <w:tr w:rsidR="00C24B03" w:rsidRPr="0084455B" w:rsidTr="00D30A78">
      <w:trPr>
        <w:trHeight w:val="221"/>
      </w:trPr>
      <w:tc>
        <w:tcPr>
          <w:tcW w:w="1843" w:type="dxa"/>
        </w:tcPr>
        <w:p w:rsidR="00C24B03" w:rsidRPr="0084455B" w:rsidRDefault="00C24B03" w:rsidP="007F13E8">
          <w:pPr>
            <w:pStyle w:val="Encabezado"/>
            <w:rPr>
              <w:rFonts w:ascii="Times New Roman" w:hAnsi="Times New Roman"/>
            </w:rPr>
          </w:pPr>
          <w:r>
            <w:rPr>
              <w:rFonts w:ascii="Times New Roman" w:hAnsi="Times New Roman"/>
              <w:b/>
            </w:rPr>
            <w:t>Versión: 01</w:t>
          </w:r>
        </w:p>
      </w:tc>
      <w:tc>
        <w:tcPr>
          <w:tcW w:w="3260" w:type="dxa"/>
        </w:tcPr>
        <w:p w:rsidR="00C24B03" w:rsidRPr="0084455B" w:rsidRDefault="00C24B03" w:rsidP="007F13E8">
          <w:pPr>
            <w:pStyle w:val="Encabezado"/>
            <w:rPr>
              <w:rFonts w:ascii="Times New Roman" w:hAnsi="Times New Roman"/>
            </w:rPr>
          </w:pPr>
          <w:r w:rsidRPr="0084455B">
            <w:rPr>
              <w:rFonts w:ascii="Times New Roman" w:hAnsi="Times New Roman"/>
              <w:b/>
            </w:rPr>
            <w:t xml:space="preserve">Emisión y vigencia: </w:t>
          </w:r>
          <w:r>
            <w:rPr>
              <w:rFonts w:ascii="Times New Roman" w:hAnsi="Times New Roman"/>
              <w:b/>
            </w:rPr>
            <w:t>22-02-2018</w:t>
          </w:r>
        </w:p>
      </w:tc>
      <w:tc>
        <w:tcPr>
          <w:tcW w:w="2835" w:type="dxa"/>
        </w:tcPr>
        <w:p w:rsidR="00C24B03" w:rsidRPr="0084455B" w:rsidRDefault="00C24B03" w:rsidP="00D30A78">
          <w:pPr>
            <w:pStyle w:val="Encabezado"/>
            <w:rPr>
              <w:rFonts w:ascii="Times New Roman" w:hAnsi="Times New Roman"/>
            </w:rPr>
          </w:pPr>
          <w:r w:rsidRPr="0084455B">
            <w:rPr>
              <w:rFonts w:ascii="Times New Roman" w:hAnsi="Times New Roman"/>
              <w:b/>
            </w:rPr>
            <w:t xml:space="preserve">Código: </w:t>
          </w:r>
          <w:r w:rsidRPr="00D30A78">
            <w:rPr>
              <w:rFonts w:ascii="Times New Roman" w:hAnsi="Times New Roman"/>
              <w:b/>
            </w:rPr>
            <w:t>REG-EV-EI-002</w:t>
          </w:r>
        </w:p>
      </w:tc>
      <w:tc>
        <w:tcPr>
          <w:tcW w:w="1710" w:type="dxa"/>
        </w:tcPr>
        <w:sdt>
          <w:sdtPr>
            <w:rPr>
              <w:rFonts w:ascii="Times New Roman" w:hAnsi="Times New Roman"/>
              <w:b/>
              <w:lang w:val="es-ES"/>
            </w:rPr>
            <w:id w:val="2128432280"/>
            <w:docPartObj>
              <w:docPartGallery w:val="Page Numbers (Top of Page)"/>
              <w:docPartUnique/>
            </w:docPartObj>
          </w:sdtPr>
          <w:sdtContent>
            <w:p w:rsidR="00C24B03" w:rsidRPr="0084455B" w:rsidRDefault="00C24B03" w:rsidP="007F13E8">
              <w:pPr>
                <w:pStyle w:val="Encabezado"/>
                <w:rPr>
                  <w:rFonts w:ascii="Times New Roman" w:hAnsi="Times New Roman"/>
                  <w:b/>
                  <w:lang w:val="es-ES"/>
                </w:rPr>
              </w:pPr>
              <w:r w:rsidRPr="0084455B">
                <w:rPr>
                  <w:rFonts w:ascii="Times New Roman" w:hAnsi="Times New Roman"/>
                  <w:b/>
                  <w:lang w:val="es-ES"/>
                </w:rPr>
                <w:t xml:space="preserve">Página </w:t>
              </w:r>
              <w:r w:rsidR="00654C92" w:rsidRPr="00654C92">
                <w:rPr>
                  <w:rFonts w:ascii="Times New Roman" w:hAnsi="Times New Roman"/>
                  <w:b/>
                  <w:lang w:val="es-ES"/>
                </w:rPr>
                <w:fldChar w:fldCharType="begin"/>
              </w:r>
              <w:r w:rsidRPr="0084455B">
                <w:rPr>
                  <w:rFonts w:ascii="Times New Roman" w:hAnsi="Times New Roman"/>
                  <w:b/>
                  <w:lang w:val="es-ES"/>
                </w:rPr>
                <w:instrText xml:space="preserve"> PAGE </w:instrText>
              </w:r>
              <w:r w:rsidR="00654C92" w:rsidRPr="00654C92">
                <w:rPr>
                  <w:rFonts w:ascii="Times New Roman" w:hAnsi="Times New Roman"/>
                  <w:b/>
                  <w:lang w:val="es-ES"/>
                </w:rPr>
                <w:fldChar w:fldCharType="separate"/>
              </w:r>
              <w:r w:rsidR="00C67B05">
                <w:rPr>
                  <w:rFonts w:ascii="Times New Roman" w:hAnsi="Times New Roman"/>
                  <w:b/>
                  <w:noProof/>
                  <w:lang w:val="es-ES"/>
                </w:rPr>
                <w:t>9</w:t>
              </w:r>
              <w:r w:rsidR="00654C92" w:rsidRPr="0084455B">
                <w:rPr>
                  <w:rFonts w:ascii="Times New Roman" w:hAnsi="Times New Roman"/>
                </w:rPr>
                <w:fldChar w:fldCharType="end"/>
              </w:r>
              <w:r w:rsidRPr="0084455B">
                <w:rPr>
                  <w:rFonts w:ascii="Times New Roman" w:hAnsi="Times New Roman"/>
                  <w:b/>
                  <w:lang w:val="es-ES"/>
                </w:rPr>
                <w:t xml:space="preserve"> de </w:t>
              </w:r>
              <w:r w:rsidR="00654C92" w:rsidRPr="00654C92">
                <w:rPr>
                  <w:rFonts w:ascii="Times New Roman" w:hAnsi="Times New Roman"/>
                  <w:b/>
                  <w:lang w:val="es-ES"/>
                </w:rPr>
                <w:fldChar w:fldCharType="begin"/>
              </w:r>
              <w:r w:rsidRPr="0084455B">
                <w:rPr>
                  <w:rFonts w:ascii="Times New Roman" w:hAnsi="Times New Roman"/>
                  <w:b/>
                  <w:lang w:val="es-ES"/>
                </w:rPr>
                <w:instrText xml:space="preserve"> NUMPAGES  </w:instrText>
              </w:r>
              <w:r w:rsidR="00654C92" w:rsidRPr="00654C92">
                <w:rPr>
                  <w:rFonts w:ascii="Times New Roman" w:hAnsi="Times New Roman"/>
                  <w:b/>
                  <w:lang w:val="es-ES"/>
                </w:rPr>
                <w:fldChar w:fldCharType="separate"/>
              </w:r>
              <w:r w:rsidR="00C67B05">
                <w:rPr>
                  <w:rFonts w:ascii="Times New Roman" w:hAnsi="Times New Roman"/>
                  <w:b/>
                  <w:noProof/>
                  <w:lang w:val="es-ES"/>
                </w:rPr>
                <w:t>9</w:t>
              </w:r>
              <w:r w:rsidR="00654C92" w:rsidRPr="0084455B">
                <w:rPr>
                  <w:rFonts w:ascii="Times New Roman" w:hAnsi="Times New Roman"/>
                </w:rPr>
                <w:fldChar w:fldCharType="end"/>
              </w:r>
            </w:p>
          </w:sdtContent>
        </w:sdt>
      </w:tc>
    </w:tr>
  </w:tbl>
  <w:p w:rsidR="00C24B03" w:rsidRDefault="00C24B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477C5"/>
    <w:multiLevelType w:val="multilevel"/>
    <w:tmpl w:val="2A5C7E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A8472A"/>
    <w:multiLevelType w:val="multilevel"/>
    <w:tmpl w:val="8B4442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4B5C19"/>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0B94538A"/>
    <w:multiLevelType w:val="hybridMultilevel"/>
    <w:tmpl w:val="2CBC80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12753EB0"/>
    <w:multiLevelType w:val="hybridMultilevel"/>
    <w:tmpl w:val="38CC669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13376AF7"/>
    <w:multiLevelType w:val="hybridMultilevel"/>
    <w:tmpl w:val="18DE658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1C2626BB"/>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228752A0"/>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2A7C0673"/>
    <w:multiLevelType w:val="multilevel"/>
    <w:tmpl w:val="8ABAA018"/>
    <w:lvl w:ilvl="0">
      <w:start w:val="3"/>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nsid w:val="30030FC5"/>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33B30715"/>
    <w:multiLevelType w:val="multilevel"/>
    <w:tmpl w:val="BED21C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2AF6C29"/>
    <w:multiLevelType w:val="hybridMultilevel"/>
    <w:tmpl w:val="6714E2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nsid w:val="42F31DF7"/>
    <w:multiLevelType w:val="hybridMultilevel"/>
    <w:tmpl w:val="9BDE0FF2"/>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477B7CE4"/>
    <w:multiLevelType w:val="hybridMultilevel"/>
    <w:tmpl w:val="2BA6E8EA"/>
    <w:lvl w:ilvl="0" w:tplc="06089CCC">
      <w:start w:val="1"/>
      <w:numFmt w:val="decimal"/>
      <w:lvlText w:val="%1."/>
      <w:lvlJc w:val="left"/>
      <w:pPr>
        <w:ind w:left="720" w:hanging="360"/>
      </w:pPr>
      <w:rPr>
        <w:rFonts w:hint="default"/>
        <w:b/>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4909358E"/>
    <w:multiLevelType w:val="multilevel"/>
    <w:tmpl w:val="76681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B546D90"/>
    <w:multiLevelType w:val="hybridMultilevel"/>
    <w:tmpl w:val="14D8F7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nsid w:val="64F1445D"/>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nsid w:val="66D260FC"/>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nsid w:val="69B51002"/>
    <w:multiLevelType w:val="multilevel"/>
    <w:tmpl w:val="8B4442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6"/>
  </w:num>
  <w:num w:numId="3">
    <w:abstractNumId w:val="7"/>
  </w:num>
  <w:num w:numId="4">
    <w:abstractNumId w:val="6"/>
  </w:num>
  <w:num w:numId="5">
    <w:abstractNumId w:val="2"/>
  </w:num>
  <w:num w:numId="6">
    <w:abstractNumId w:val="17"/>
  </w:num>
  <w:num w:numId="7">
    <w:abstractNumId w:val="5"/>
  </w:num>
  <w:num w:numId="8">
    <w:abstractNumId w:val="13"/>
  </w:num>
  <w:num w:numId="9">
    <w:abstractNumId w:val="8"/>
  </w:num>
  <w:num w:numId="10">
    <w:abstractNumId w:val="18"/>
  </w:num>
  <w:num w:numId="11">
    <w:abstractNumId w:val="14"/>
  </w:num>
  <w:num w:numId="12">
    <w:abstractNumId w:val="0"/>
  </w:num>
  <w:num w:numId="13">
    <w:abstractNumId w:val="10"/>
  </w:num>
  <w:num w:numId="14">
    <w:abstractNumId w:val="1"/>
  </w:num>
  <w:num w:numId="15">
    <w:abstractNumId w:val="12"/>
  </w:num>
  <w:num w:numId="16">
    <w:abstractNumId w:val="15"/>
  </w:num>
  <w:num w:numId="17">
    <w:abstractNumId w:val="11"/>
  </w:num>
  <w:num w:numId="18">
    <w:abstractNumId w:val="3"/>
  </w:num>
  <w:num w:numId="1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rsids>
    <w:rsidRoot w:val="00277FBA"/>
    <w:rsid w:val="0001339D"/>
    <w:rsid w:val="000154E7"/>
    <w:rsid w:val="00016E92"/>
    <w:rsid w:val="0002059E"/>
    <w:rsid w:val="000233A8"/>
    <w:rsid w:val="00043FC2"/>
    <w:rsid w:val="00044AE0"/>
    <w:rsid w:val="00061D9E"/>
    <w:rsid w:val="000624B7"/>
    <w:rsid w:val="00062A6E"/>
    <w:rsid w:val="0007202A"/>
    <w:rsid w:val="0007326B"/>
    <w:rsid w:val="000803B6"/>
    <w:rsid w:val="000A3131"/>
    <w:rsid w:val="000A40ED"/>
    <w:rsid w:val="000A5471"/>
    <w:rsid w:val="000C02F6"/>
    <w:rsid w:val="000D2075"/>
    <w:rsid w:val="000D2785"/>
    <w:rsid w:val="000D30D4"/>
    <w:rsid w:val="000D3DA5"/>
    <w:rsid w:val="000D5104"/>
    <w:rsid w:val="000F498C"/>
    <w:rsid w:val="000F7BE7"/>
    <w:rsid w:val="00122961"/>
    <w:rsid w:val="00130BA5"/>
    <w:rsid w:val="00140398"/>
    <w:rsid w:val="00153322"/>
    <w:rsid w:val="00157A13"/>
    <w:rsid w:val="00164BD8"/>
    <w:rsid w:val="00171F4E"/>
    <w:rsid w:val="00175B24"/>
    <w:rsid w:val="001778F2"/>
    <w:rsid w:val="0017793D"/>
    <w:rsid w:val="00177BE1"/>
    <w:rsid w:val="001828E6"/>
    <w:rsid w:val="00183D53"/>
    <w:rsid w:val="00185117"/>
    <w:rsid w:val="00185799"/>
    <w:rsid w:val="00191638"/>
    <w:rsid w:val="001C290D"/>
    <w:rsid w:val="001C3463"/>
    <w:rsid w:val="001E324F"/>
    <w:rsid w:val="001E59ED"/>
    <w:rsid w:val="001E71F4"/>
    <w:rsid w:val="001F2C3A"/>
    <w:rsid w:val="0020303E"/>
    <w:rsid w:val="00207831"/>
    <w:rsid w:val="00210617"/>
    <w:rsid w:val="00222BB9"/>
    <w:rsid w:val="00223DEB"/>
    <w:rsid w:val="0022458F"/>
    <w:rsid w:val="00225618"/>
    <w:rsid w:val="00230769"/>
    <w:rsid w:val="00235C36"/>
    <w:rsid w:val="0024178A"/>
    <w:rsid w:val="00246F05"/>
    <w:rsid w:val="00247EB3"/>
    <w:rsid w:val="00267822"/>
    <w:rsid w:val="00271C76"/>
    <w:rsid w:val="00277FBA"/>
    <w:rsid w:val="002867E4"/>
    <w:rsid w:val="00291EF3"/>
    <w:rsid w:val="0029367D"/>
    <w:rsid w:val="00293775"/>
    <w:rsid w:val="002A0040"/>
    <w:rsid w:val="002A7873"/>
    <w:rsid w:val="002B42F2"/>
    <w:rsid w:val="002C4155"/>
    <w:rsid w:val="002E1BB4"/>
    <w:rsid w:val="003034E9"/>
    <w:rsid w:val="00313A8F"/>
    <w:rsid w:val="00313DBF"/>
    <w:rsid w:val="00316FAA"/>
    <w:rsid w:val="003272CE"/>
    <w:rsid w:val="00343B06"/>
    <w:rsid w:val="003555D5"/>
    <w:rsid w:val="00356446"/>
    <w:rsid w:val="00360D37"/>
    <w:rsid w:val="00361381"/>
    <w:rsid w:val="00370348"/>
    <w:rsid w:val="00392AEF"/>
    <w:rsid w:val="003A12DD"/>
    <w:rsid w:val="003B1A2F"/>
    <w:rsid w:val="003B3BE3"/>
    <w:rsid w:val="003C2BC1"/>
    <w:rsid w:val="003D017E"/>
    <w:rsid w:val="003D4DB6"/>
    <w:rsid w:val="003D71A9"/>
    <w:rsid w:val="003E11D1"/>
    <w:rsid w:val="003E162F"/>
    <w:rsid w:val="003E4F86"/>
    <w:rsid w:val="003F4C8B"/>
    <w:rsid w:val="003F624A"/>
    <w:rsid w:val="0041685D"/>
    <w:rsid w:val="00416AAF"/>
    <w:rsid w:val="004516AA"/>
    <w:rsid w:val="00452817"/>
    <w:rsid w:val="0045732E"/>
    <w:rsid w:val="004706CC"/>
    <w:rsid w:val="00472C82"/>
    <w:rsid w:val="00484286"/>
    <w:rsid w:val="00484F22"/>
    <w:rsid w:val="004850C2"/>
    <w:rsid w:val="004871A8"/>
    <w:rsid w:val="0048746A"/>
    <w:rsid w:val="00491C7D"/>
    <w:rsid w:val="004945E1"/>
    <w:rsid w:val="00496225"/>
    <w:rsid w:val="004A2319"/>
    <w:rsid w:val="004A6CC5"/>
    <w:rsid w:val="004B5287"/>
    <w:rsid w:val="004B76E9"/>
    <w:rsid w:val="004C37D6"/>
    <w:rsid w:val="004D73F1"/>
    <w:rsid w:val="004E3EEF"/>
    <w:rsid w:val="004F0722"/>
    <w:rsid w:val="004F1F5F"/>
    <w:rsid w:val="00503F87"/>
    <w:rsid w:val="0050561D"/>
    <w:rsid w:val="00511C12"/>
    <w:rsid w:val="005139AE"/>
    <w:rsid w:val="00515083"/>
    <w:rsid w:val="00516D48"/>
    <w:rsid w:val="00521490"/>
    <w:rsid w:val="005242E4"/>
    <w:rsid w:val="00526947"/>
    <w:rsid w:val="00527AFB"/>
    <w:rsid w:val="005333E1"/>
    <w:rsid w:val="00535772"/>
    <w:rsid w:val="0054051F"/>
    <w:rsid w:val="00541642"/>
    <w:rsid w:val="005523F9"/>
    <w:rsid w:val="00560BCF"/>
    <w:rsid w:val="00571057"/>
    <w:rsid w:val="00571C31"/>
    <w:rsid w:val="00582B3A"/>
    <w:rsid w:val="00587F63"/>
    <w:rsid w:val="00590DD7"/>
    <w:rsid w:val="005A43C6"/>
    <w:rsid w:val="005B45B6"/>
    <w:rsid w:val="005C3A97"/>
    <w:rsid w:val="005D2C24"/>
    <w:rsid w:val="005D37C9"/>
    <w:rsid w:val="005E2FE8"/>
    <w:rsid w:val="005E6EA0"/>
    <w:rsid w:val="005F17C0"/>
    <w:rsid w:val="005F287B"/>
    <w:rsid w:val="005F38B0"/>
    <w:rsid w:val="005F63E4"/>
    <w:rsid w:val="005F6F6C"/>
    <w:rsid w:val="00607447"/>
    <w:rsid w:val="00613F86"/>
    <w:rsid w:val="00622E94"/>
    <w:rsid w:val="00654C92"/>
    <w:rsid w:val="00655D8A"/>
    <w:rsid w:val="006645AD"/>
    <w:rsid w:val="00667647"/>
    <w:rsid w:val="00687BB5"/>
    <w:rsid w:val="006A0FA9"/>
    <w:rsid w:val="006B44D7"/>
    <w:rsid w:val="006B47AC"/>
    <w:rsid w:val="006B5C3E"/>
    <w:rsid w:val="006C3F0E"/>
    <w:rsid w:val="006D517F"/>
    <w:rsid w:val="006E20EC"/>
    <w:rsid w:val="006F247B"/>
    <w:rsid w:val="006F7C77"/>
    <w:rsid w:val="00700745"/>
    <w:rsid w:val="0075569B"/>
    <w:rsid w:val="00761CE9"/>
    <w:rsid w:val="00762DC4"/>
    <w:rsid w:val="00763A0D"/>
    <w:rsid w:val="00763F79"/>
    <w:rsid w:val="007645C3"/>
    <w:rsid w:val="00764F5E"/>
    <w:rsid w:val="00770077"/>
    <w:rsid w:val="007735F3"/>
    <w:rsid w:val="007857E3"/>
    <w:rsid w:val="007A44F0"/>
    <w:rsid w:val="007B4C7F"/>
    <w:rsid w:val="007C43DD"/>
    <w:rsid w:val="007C6428"/>
    <w:rsid w:val="007D211A"/>
    <w:rsid w:val="007D5C80"/>
    <w:rsid w:val="007F13E8"/>
    <w:rsid w:val="007F763D"/>
    <w:rsid w:val="008018C2"/>
    <w:rsid w:val="0080510B"/>
    <w:rsid w:val="00807059"/>
    <w:rsid w:val="008078B3"/>
    <w:rsid w:val="00810E4C"/>
    <w:rsid w:val="00813F6B"/>
    <w:rsid w:val="00822246"/>
    <w:rsid w:val="00846BB8"/>
    <w:rsid w:val="00853A42"/>
    <w:rsid w:val="00854459"/>
    <w:rsid w:val="00861B81"/>
    <w:rsid w:val="008747B2"/>
    <w:rsid w:val="00875BB1"/>
    <w:rsid w:val="00887FFB"/>
    <w:rsid w:val="008936CA"/>
    <w:rsid w:val="008B2127"/>
    <w:rsid w:val="008C5288"/>
    <w:rsid w:val="008C669B"/>
    <w:rsid w:val="008D0BDB"/>
    <w:rsid w:val="008D648D"/>
    <w:rsid w:val="008D72A0"/>
    <w:rsid w:val="008E7B33"/>
    <w:rsid w:val="008F06F4"/>
    <w:rsid w:val="008F56A5"/>
    <w:rsid w:val="00933D86"/>
    <w:rsid w:val="00934D88"/>
    <w:rsid w:val="00947405"/>
    <w:rsid w:val="00964646"/>
    <w:rsid w:val="009840DE"/>
    <w:rsid w:val="009A1086"/>
    <w:rsid w:val="009A12A3"/>
    <w:rsid w:val="009A30E7"/>
    <w:rsid w:val="009A5AD4"/>
    <w:rsid w:val="009C1FA8"/>
    <w:rsid w:val="009C3970"/>
    <w:rsid w:val="009D02EE"/>
    <w:rsid w:val="009D6129"/>
    <w:rsid w:val="009E52ED"/>
    <w:rsid w:val="009F0D68"/>
    <w:rsid w:val="00A06364"/>
    <w:rsid w:val="00A11DAB"/>
    <w:rsid w:val="00A14825"/>
    <w:rsid w:val="00A15EC4"/>
    <w:rsid w:val="00A23D53"/>
    <w:rsid w:val="00A25AED"/>
    <w:rsid w:val="00A2703F"/>
    <w:rsid w:val="00A32A1E"/>
    <w:rsid w:val="00A36097"/>
    <w:rsid w:val="00A360DE"/>
    <w:rsid w:val="00A37428"/>
    <w:rsid w:val="00A41976"/>
    <w:rsid w:val="00A47DB2"/>
    <w:rsid w:val="00A549F7"/>
    <w:rsid w:val="00A577DC"/>
    <w:rsid w:val="00A60B95"/>
    <w:rsid w:val="00A67A35"/>
    <w:rsid w:val="00A71C7C"/>
    <w:rsid w:val="00A750D7"/>
    <w:rsid w:val="00A97E0B"/>
    <w:rsid w:val="00AA4A39"/>
    <w:rsid w:val="00AB18FC"/>
    <w:rsid w:val="00AB23CD"/>
    <w:rsid w:val="00AD1632"/>
    <w:rsid w:val="00AD4506"/>
    <w:rsid w:val="00AD53B9"/>
    <w:rsid w:val="00AD793D"/>
    <w:rsid w:val="00AF5B7A"/>
    <w:rsid w:val="00B02EA4"/>
    <w:rsid w:val="00B0743A"/>
    <w:rsid w:val="00B07F82"/>
    <w:rsid w:val="00B22B8E"/>
    <w:rsid w:val="00B33F46"/>
    <w:rsid w:val="00B36EF0"/>
    <w:rsid w:val="00B46AAB"/>
    <w:rsid w:val="00B528A2"/>
    <w:rsid w:val="00B52D70"/>
    <w:rsid w:val="00B57FB9"/>
    <w:rsid w:val="00B601D9"/>
    <w:rsid w:val="00B60816"/>
    <w:rsid w:val="00B620BE"/>
    <w:rsid w:val="00B6566B"/>
    <w:rsid w:val="00B71CAE"/>
    <w:rsid w:val="00B72BB3"/>
    <w:rsid w:val="00B736C3"/>
    <w:rsid w:val="00B8012C"/>
    <w:rsid w:val="00B91D41"/>
    <w:rsid w:val="00B92985"/>
    <w:rsid w:val="00BA7E3C"/>
    <w:rsid w:val="00BB0486"/>
    <w:rsid w:val="00BB2A72"/>
    <w:rsid w:val="00BD0D36"/>
    <w:rsid w:val="00BD0DE9"/>
    <w:rsid w:val="00BD4C27"/>
    <w:rsid w:val="00BD5DDC"/>
    <w:rsid w:val="00BD7D01"/>
    <w:rsid w:val="00BE4042"/>
    <w:rsid w:val="00C17048"/>
    <w:rsid w:val="00C24B03"/>
    <w:rsid w:val="00C3012B"/>
    <w:rsid w:val="00C52287"/>
    <w:rsid w:val="00C633FF"/>
    <w:rsid w:val="00C67B05"/>
    <w:rsid w:val="00C7179F"/>
    <w:rsid w:val="00C80A81"/>
    <w:rsid w:val="00C854AB"/>
    <w:rsid w:val="00C8667A"/>
    <w:rsid w:val="00C92D7C"/>
    <w:rsid w:val="00CB0626"/>
    <w:rsid w:val="00CC7668"/>
    <w:rsid w:val="00CD4A5C"/>
    <w:rsid w:val="00D02CBB"/>
    <w:rsid w:val="00D06FB3"/>
    <w:rsid w:val="00D131BB"/>
    <w:rsid w:val="00D2300E"/>
    <w:rsid w:val="00D26529"/>
    <w:rsid w:val="00D30A78"/>
    <w:rsid w:val="00D34E46"/>
    <w:rsid w:val="00D51150"/>
    <w:rsid w:val="00D518C2"/>
    <w:rsid w:val="00D53BA2"/>
    <w:rsid w:val="00D53E61"/>
    <w:rsid w:val="00D60569"/>
    <w:rsid w:val="00D64B1F"/>
    <w:rsid w:val="00D73A3A"/>
    <w:rsid w:val="00D82168"/>
    <w:rsid w:val="00D83173"/>
    <w:rsid w:val="00D85A9B"/>
    <w:rsid w:val="00D91D08"/>
    <w:rsid w:val="00DA1775"/>
    <w:rsid w:val="00DB04A0"/>
    <w:rsid w:val="00DB1982"/>
    <w:rsid w:val="00DC70F0"/>
    <w:rsid w:val="00DD0433"/>
    <w:rsid w:val="00DD0DE1"/>
    <w:rsid w:val="00DD1349"/>
    <w:rsid w:val="00DD1BE0"/>
    <w:rsid w:val="00DF2F81"/>
    <w:rsid w:val="00DF3001"/>
    <w:rsid w:val="00E0290B"/>
    <w:rsid w:val="00E07EE4"/>
    <w:rsid w:val="00E56DCC"/>
    <w:rsid w:val="00E63969"/>
    <w:rsid w:val="00E756B0"/>
    <w:rsid w:val="00E80962"/>
    <w:rsid w:val="00E828B0"/>
    <w:rsid w:val="00E85E03"/>
    <w:rsid w:val="00E8620E"/>
    <w:rsid w:val="00EA4591"/>
    <w:rsid w:val="00EC4C87"/>
    <w:rsid w:val="00EC6DE3"/>
    <w:rsid w:val="00ED1E13"/>
    <w:rsid w:val="00ED2550"/>
    <w:rsid w:val="00ED44DF"/>
    <w:rsid w:val="00ED6C84"/>
    <w:rsid w:val="00EF6CD1"/>
    <w:rsid w:val="00F0235D"/>
    <w:rsid w:val="00F046B9"/>
    <w:rsid w:val="00F11DE1"/>
    <w:rsid w:val="00F24C20"/>
    <w:rsid w:val="00F341BA"/>
    <w:rsid w:val="00F40715"/>
    <w:rsid w:val="00F50914"/>
    <w:rsid w:val="00F51BA0"/>
    <w:rsid w:val="00F55275"/>
    <w:rsid w:val="00F570DE"/>
    <w:rsid w:val="00F62EB9"/>
    <w:rsid w:val="00F71BEB"/>
    <w:rsid w:val="00F80BDE"/>
    <w:rsid w:val="00F84FDA"/>
    <w:rsid w:val="00F9320E"/>
    <w:rsid w:val="00FA70AB"/>
    <w:rsid w:val="00FB1FA9"/>
    <w:rsid w:val="00FB22FC"/>
    <w:rsid w:val="00FC0143"/>
    <w:rsid w:val="00FC46D9"/>
    <w:rsid w:val="00FD36BC"/>
    <w:rsid w:val="00FF5F4A"/>
  </w:rsids>
  <m:mathPr>
    <m:mathFont m:val="Cambria Math"/>
    <m:brkBin m:val="before"/>
    <m:brkBinSub m:val="--"/>
    <m:smallFrac m:val="off"/>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rules v:ext="edit">
        <o:r id="V:Rule7" type="connector" idref="#_x0000_s1027"/>
        <o:r id="V:Rule8" type="connector" idref="#_x0000_s1032"/>
        <o:r id="V:Rule9" type="connector" idref="#_x0000_s1026"/>
        <o:r id="V:Rule10" type="connector" idref="#_x0000_s1031"/>
        <o:r id="V:Rule11" type="connector" idref="#_x0000_s1028"/>
        <o:r id="V:Rule12"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O"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FBA"/>
    <w:pPr>
      <w:spacing w:after="200"/>
      <w:jc w:val="left"/>
    </w:pPr>
    <w:rPr>
      <w:rFonts w:eastAsiaTheme="minorEastAsia"/>
      <w:lang w:val="es-AR"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style-span">
    <w:name w:val="apple-style-span"/>
    <w:basedOn w:val="Fuentedeprrafopredeter"/>
    <w:rsid w:val="00277FBA"/>
    <w:rPr>
      <w:rFonts w:cs="Times New Roman"/>
    </w:rPr>
  </w:style>
  <w:style w:type="paragraph" w:styleId="Prrafodelista">
    <w:name w:val="List Paragraph"/>
    <w:basedOn w:val="Normal"/>
    <w:uiPriority w:val="34"/>
    <w:qFormat/>
    <w:rsid w:val="00277FBA"/>
    <w:pPr>
      <w:ind w:left="720"/>
      <w:contextualSpacing/>
    </w:pPr>
  </w:style>
  <w:style w:type="paragraph" w:styleId="Encabezado">
    <w:name w:val="header"/>
    <w:basedOn w:val="Normal"/>
    <w:link w:val="EncabezadoCar"/>
    <w:uiPriority w:val="99"/>
    <w:unhideWhenUsed/>
    <w:rsid w:val="00277FBA"/>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277FBA"/>
    <w:rPr>
      <w:rFonts w:eastAsiaTheme="minorEastAsia"/>
      <w:lang w:val="es-AR" w:eastAsia="es-AR"/>
    </w:rPr>
  </w:style>
  <w:style w:type="paragraph" w:styleId="Piedepgina">
    <w:name w:val="footer"/>
    <w:basedOn w:val="Normal"/>
    <w:link w:val="PiedepginaCar"/>
    <w:uiPriority w:val="99"/>
    <w:unhideWhenUsed/>
    <w:rsid w:val="00277FBA"/>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277FBA"/>
    <w:rPr>
      <w:rFonts w:eastAsiaTheme="minorEastAsia"/>
      <w:lang w:val="es-AR" w:eastAsia="es-AR"/>
    </w:rPr>
  </w:style>
  <w:style w:type="table" w:styleId="Tablaconcuadrcula">
    <w:name w:val="Table Grid"/>
    <w:basedOn w:val="Tablanormal"/>
    <w:uiPriority w:val="59"/>
    <w:rsid w:val="00277FBA"/>
    <w:pPr>
      <w:spacing w:line="240" w:lineRule="auto"/>
      <w:jc w:val="left"/>
    </w:pPr>
    <w:rPr>
      <w:rFonts w:eastAsiaTheme="minorEastAsia"/>
      <w:lang w:val="es-AR" w:eastAsia="es-A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ipervnculo">
    <w:name w:val="Hyperlink"/>
    <w:basedOn w:val="Fuentedeprrafopredeter"/>
    <w:uiPriority w:val="99"/>
    <w:unhideWhenUsed/>
    <w:rsid w:val="00277FBA"/>
    <w:rPr>
      <w:color w:val="0000FF" w:themeColor="hyperlink"/>
      <w:u w:val="single"/>
    </w:rPr>
  </w:style>
  <w:style w:type="paragraph" w:styleId="Textodeglobo">
    <w:name w:val="Balloon Text"/>
    <w:basedOn w:val="Normal"/>
    <w:link w:val="TextodegloboCar"/>
    <w:uiPriority w:val="99"/>
    <w:semiHidden/>
    <w:unhideWhenUsed/>
    <w:rsid w:val="00277F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77FBA"/>
    <w:rPr>
      <w:rFonts w:ascii="Tahoma" w:eastAsiaTheme="minorEastAsia" w:hAnsi="Tahoma" w:cs="Tahoma"/>
      <w:sz w:val="16"/>
      <w:szCs w:val="16"/>
      <w:lang w:val="es-AR" w:eastAsia="es-AR"/>
    </w:rPr>
  </w:style>
  <w:style w:type="character" w:styleId="Textoennegrita">
    <w:name w:val="Strong"/>
    <w:basedOn w:val="Fuentedeprrafopredeter"/>
    <w:uiPriority w:val="22"/>
    <w:qFormat/>
    <w:rsid w:val="007C43DD"/>
    <w:rPr>
      <w:b/>
      <w:bCs/>
    </w:rPr>
  </w:style>
  <w:style w:type="paragraph" w:styleId="NormalWeb">
    <w:name w:val="Normal (Web)"/>
    <w:basedOn w:val="Normal"/>
    <w:uiPriority w:val="99"/>
    <w:semiHidden/>
    <w:unhideWhenUsed/>
    <w:rsid w:val="007C43DD"/>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customStyle="1" w:styleId="baj">
    <w:name w:val="b_aj"/>
    <w:basedOn w:val="Fuentedeprrafopredeter"/>
    <w:rsid w:val="00622E94"/>
  </w:style>
</w:styles>
</file>

<file path=word/webSettings.xml><?xml version="1.0" encoding="utf-8"?>
<w:webSettings xmlns:r="http://schemas.openxmlformats.org/officeDocument/2006/relationships" xmlns:w="http://schemas.openxmlformats.org/wordprocessingml/2006/main">
  <w:divs>
    <w:div w:id="51782097">
      <w:bodyDiv w:val="1"/>
      <w:marLeft w:val="0"/>
      <w:marRight w:val="0"/>
      <w:marTop w:val="0"/>
      <w:marBottom w:val="0"/>
      <w:divBdr>
        <w:top w:val="none" w:sz="0" w:space="0" w:color="auto"/>
        <w:left w:val="none" w:sz="0" w:space="0" w:color="auto"/>
        <w:bottom w:val="none" w:sz="0" w:space="0" w:color="auto"/>
        <w:right w:val="none" w:sz="0" w:space="0" w:color="auto"/>
      </w:divBdr>
    </w:div>
    <w:div w:id="53629835">
      <w:bodyDiv w:val="1"/>
      <w:marLeft w:val="0"/>
      <w:marRight w:val="0"/>
      <w:marTop w:val="0"/>
      <w:marBottom w:val="0"/>
      <w:divBdr>
        <w:top w:val="none" w:sz="0" w:space="0" w:color="auto"/>
        <w:left w:val="none" w:sz="0" w:space="0" w:color="auto"/>
        <w:bottom w:val="none" w:sz="0" w:space="0" w:color="auto"/>
        <w:right w:val="none" w:sz="0" w:space="0" w:color="auto"/>
      </w:divBdr>
    </w:div>
    <w:div w:id="152264712">
      <w:bodyDiv w:val="1"/>
      <w:marLeft w:val="0"/>
      <w:marRight w:val="0"/>
      <w:marTop w:val="0"/>
      <w:marBottom w:val="0"/>
      <w:divBdr>
        <w:top w:val="none" w:sz="0" w:space="0" w:color="auto"/>
        <w:left w:val="none" w:sz="0" w:space="0" w:color="auto"/>
        <w:bottom w:val="none" w:sz="0" w:space="0" w:color="auto"/>
        <w:right w:val="none" w:sz="0" w:space="0" w:color="auto"/>
      </w:divBdr>
      <w:divsChild>
        <w:div w:id="92362085">
          <w:marLeft w:val="0"/>
          <w:marRight w:val="0"/>
          <w:marTop w:val="0"/>
          <w:marBottom w:val="0"/>
          <w:divBdr>
            <w:top w:val="none" w:sz="0" w:space="0" w:color="auto"/>
            <w:left w:val="none" w:sz="0" w:space="0" w:color="auto"/>
            <w:bottom w:val="none" w:sz="0" w:space="0" w:color="auto"/>
            <w:right w:val="none" w:sz="0" w:space="0" w:color="auto"/>
          </w:divBdr>
        </w:div>
        <w:div w:id="553779522">
          <w:marLeft w:val="0"/>
          <w:marRight w:val="0"/>
          <w:marTop w:val="0"/>
          <w:marBottom w:val="0"/>
          <w:divBdr>
            <w:top w:val="none" w:sz="0" w:space="0" w:color="auto"/>
            <w:left w:val="none" w:sz="0" w:space="0" w:color="auto"/>
            <w:bottom w:val="none" w:sz="0" w:space="0" w:color="auto"/>
            <w:right w:val="none" w:sz="0" w:space="0" w:color="auto"/>
          </w:divBdr>
        </w:div>
        <w:div w:id="1546671414">
          <w:marLeft w:val="0"/>
          <w:marRight w:val="0"/>
          <w:marTop w:val="0"/>
          <w:marBottom w:val="0"/>
          <w:divBdr>
            <w:top w:val="none" w:sz="0" w:space="0" w:color="auto"/>
            <w:left w:val="none" w:sz="0" w:space="0" w:color="auto"/>
            <w:bottom w:val="none" w:sz="0" w:space="0" w:color="auto"/>
            <w:right w:val="none" w:sz="0" w:space="0" w:color="auto"/>
          </w:divBdr>
        </w:div>
        <w:div w:id="365253291">
          <w:marLeft w:val="0"/>
          <w:marRight w:val="0"/>
          <w:marTop w:val="0"/>
          <w:marBottom w:val="0"/>
          <w:divBdr>
            <w:top w:val="none" w:sz="0" w:space="0" w:color="auto"/>
            <w:left w:val="none" w:sz="0" w:space="0" w:color="auto"/>
            <w:bottom w:val="none" w:sz="0" w:space="0" w:color="auto"/>
            <w:right w:val="none" w:sz="0" w:space="0" w:color="auto"/>
          </w:divBdr>
        </w:div>
        <w:div w:id="334722327">
          <w:marLeft w:val="0"/>
          <w:marRight w:val="0"/>
          <w:marTop w:val="0"/>
          <w:marBottom w:val="0"/>
          <w:divBdr>
            <w:top w:val="none" w:sz="0" w:space="0" w:color="auto"/>
            <w:left w:val="none" w:sz="0" w:space="0" w:color="auto"/>
            <w:bottom w:val="none" w:sz="0" w:space="0" w:color="auto"/>
            <w:right w:val="none" w:sz="0" w:space="0" w:color="auto"/>
          </w:divBdr>
        </w:div>
        <w:div w:id="662127777">
          <w:marLeft w:val="0"/>
          <w:marRight w:val="0"/>
          <w:marTop w:val="0"/>
          <w:marBottom w:val="0"/>
          <w:divBdr>
            <w:top w:val="none" w:sz="0" w:space="0" w:color="auto"/>
            <w:left w:val="none" w:sz="0" w:space="0" w:color="auto"/>
            <w:bottom w:val="none" w:sz="0" w:space="0" w:color="auto"/>
            <w:right w:val="none" w:sz="0" w:space="0" w:color="auto"/>
          </w:divBdr>
        </w:div>
        <w:div w:id="1947345276">
          <w:marLeft w:val="0"/>
          <w:marRight w:val="0"/>
          <w:marTop w:val="0"/>
          <w:marBottom w:val="0"/>
          <w:divBdr>
            <w:top w:val="none" w:sz="0" w:space="0" w:color="auto"/>
            <w:left w:val="none" w:sz="0" w:space="0" w:color="auto"/>
            <w:bottom w:val="none" w:sz="0" w:space="0" w:color="auto"/>
            <w:right w:val="none" w:sz="0" w:space="0" w:color="auto"/>
          </w:divBdr>
        </w:div>
        <w:div w:id="388842635">
          <w:marLeft w:val="0"/>
          <w:marRight w:val="0"/>
          <w:marTop w:val="0"/>
          <w:marBottom w:val="0"/>
          <w:divBdr>
            <w:top w:val="none" w:sz="0" w:space="0" w:color="auto"/>
            <w:left w:val="none" w:sz="0" w:space="0" w:color="auto"/>
            <w:bottom w:val="none" w:sz="0" w:space="0" w:color="auto"/>
            <w:right w:val="none" w:sz="0" w:space="0" w:color="auto"/>
          </w:divBdr>
        </w:div>
        <w:div w:id="546334142">
          <w:marLeft w:val="0"/>
          <w:marRight w:val="0"/>
          <w:marTop w:val="0"/>
          <w:marBottom w:val="0"/>
          <w:divBdr>
            <w:top w:val="none" w:sz="0" w:space="0" w:color="auto"/>
            <w:left w:val="none" w:sz="0" w:space="0" w:color="auto"/>
            <w:bottom w:val="none" w:sz="0" w:space="0" w:color="auto"/>
            <w:right w:val="none" w:sz="0" w:space="0" w:color="auto"/>
          </w:divBdr>
        </w:div>
        <w:div w:id="1652055608">
          <w:marLeft w:val="0"/>
          <w:marRight w:val="0"/>
          <w:marTop w:val="0"/>
          <w:marBottom w:val="0"/>
          <w:divBdr>
            <w:top w:val="none" w:sz="0" w:space="0" w:color="auto"/>
            <w:left w:val="none" w:sz="0" w:space="0" w:color="auto"/>
            <w:bottom w:val="none" w:sz="0" w:space="0" w:color="auto"/>
            <w:right w:val="none" w:sz="0" w:space="0" w:color="auto"/>
          </w:divBdr>
        </w:div>
        <w:div w:id="1076321608">
          <w:marLeft w:val="0"/>
          <w:marRight w:val="0"/>
          <w:marTop w:val="0"/>
          <w:marBottom w:val="0"/>
          <w:divBdr>
            <w:top w:val="none" w:sz="0" w:space="0" w:color="auto"/>
            <w:left w:val="none" w:sz="0" w:space="0" w:color="auto"/>
            <w:bottom w:val="none" w:sz="0" w:space="0" w:color="auto"/>
            <w:right w:val="none" w:sz="0" w:space="0" w:color="auto"/>
          </w:divBdr>
        </w:div>
        <w:div w:id="1195145892">
          <w:marLeft w:val="0"/>
          <w:marRight w:val="0"/>
          <w:marTop w:val="0"/>
          <w:marBottom w:val="0"/>
          <w:divBdr>
            <w:top w:val="none" w:sz="0" w:space="0" w:color="auto"/>
            <w:left w:val="none" w:sz="0" w:space="0" w:color="auto"/>
            <w:bottom w:val="none" w:sz="0" w:space="0" w:color="auto"/>
            <w:right w:val="none" w:sz="0" w:space="0" w:color="auto"/>
          </w:divBdr>
        </w:div>
        <w:div w:id="580329611">
          <w:marLeft w:val="0"/>
          <w:marRight w:val="0"/>
          <w:marTop w:val="0"/>
          <w:marBottom w:val="0"/>
          <w:divBdr>
            <w:top w:val="none" w:sz="0" w:space="0" w:color="auto"/>
            <w:left w:val="none" w:sz="0" w:space="0" w:color="auto"/>
            <w:bottom w:val="none" w:sz="0" w:space="0" w:color="auto"/>
            <w:right w:val="none" w:sz="0" w:space="0" w:color="auto"/>
          </w:divBdr>
        </w:div>
      </w:divsChild>
    </w:div>
    <w:div w:id="155613338">
      <w:bodyDiv w:val="1"/>
      <w:marLeft w:val="0"/>
      <w:marRight w:val="0"/>
      <w:marTop w:val="0"/>
      <w:marBottom w:val="0"/>
      <w:divBdr>
        <w:top w:val="none" w:sz="0" w:space="0" w:color="auto"/>
        <w:left w:val="none" w:sz="0" w:space="0" w:color="auto"/>
        <w:bottom w:val="none" w:sz="0" w:space="0" w:color="auto"/>
        <w:right w:val="none" w:sz="0" w:space="0" w:color="auto"/>
      </w:divBdr>
    </w:div>
    <w:div w:id="159277621">
      <w:bodyDiv w:val="1"/>
      <w:marLeft w:val="0"/>
      <w:marRight w:val="0"/>
      <w:marTop w:val="0"/>
      <w:marBottom w:val="0"/>
      <w:divBdr>
        <w:top w:val="none" w:sz="0" w:space="0" w:color="auto"/>
        <w:left w:val="none" w:sz="0" w:space="0" w:color="auto"/>
        <w:bottom w:val="none" w:sz="0" w:space="0" w:color="auto"/>
        <w:right w:val="none" w:sz="0" w:space="0" w:color="auto"/>
      </w:divBdr>
    </w:div>
    <w:div w:id="164983611">
      <w:bodyDiv w:val="1"/>
      <w:marLeft w:val="0"/>
      <w:marRight w:val="0"/>
      <w:marTop w:val="0"/>
      <w:marBottom w:val="0"/>
      <w:divBdr>
        <w:top w:val="none" w:sz="0" w:space="0" w:color="auto"/>
        <w:left w:val="none" w:sz="0" w:space="0" w:color="auto"/>
        <w:bottom w:val="none" w:sz="0" w:space="0" w:color="auto"/>
        <w:right w:val="none" w:sz="0" w:space="0" w:color="auto"/>
      </w:divBdr>
    </w:div>
    <w:div w:id="189030654">
      <w:bodyDiv w:val="1"/>
      <w:marLeft w:val="0"/>
      <w:marRight w:val="0"/>
      <w:marTop w:val="0"/>
      <w:marBottom w:val="0"/>
      <w:divBdr>
        <w:top w:val="none" w:sz="0" w:space="0" w:color="auto"/>
        <w:left w:val="none" w:sz="0" w:space="0" w:color="auto"/>
        <w:bottom w:val="none" w:sz="0" w:space="0" w:color="auto"/>
        <w:right w:val="none" w:sz="0" w:space="0" w:color="auto"/>
      </w:divBdr>
      <w:divsChild>
        <w:div w:id="809442750">
          <w:marLeft w:val="0"/>
          <w:marRight w:val="0"/>
          <w:marTop w:val="0"/>
          <w:marBottom w:val="0"/>
          <w:divBdr>
            <w:top w:val="none" w:sz="0" w:space="0" w:color="auto"/>
            <w:left w:val="none" w:sz="0" w:space="0" w:color="auto"/>
            <w:bottom w:val="none" w:sz="0" w:space="0" w:color="auto"/>
            <w:right w:val="none" w:sz="0" w:space="0" w:color="auto"/>
          </w:divBdr>
        </w:div>
        <w:div w:id="364409492">
          <w:marLeft w:val="0"/>
          <w:marRight w:val="0"/>
          <w:marTop w:val="0"/>
          <w:marBottom w:val="0"/>
          <w:divBdr>
            <w:top w:val="none" w:sz="0" w:space="0" w:color="auto"/>
            <w:left w:val="none" w:sz="0" w:space="0" w:color="auto"/>
            <w:bottom w:val="none" w:sz="0" w:space="0" w:color="auto"/>
            <w:right w:val="none" w:sz="0" w:space="0" w:color="auto"/>
          </w:divBdr>
        </w:div>
        <w:div w:id="1130249712">
          <w:marLeft w:val="0"/>
          <w:marRight w:val="0"/>
          <w:marTop w:val="0"/>
          <w:marBottom w:val="0"/>
          <w:divBdr>
            <w:top w:val="none" w:sz="0" w:space="0" w:color="auto"/>
            <w:left w:val="none" w:sz="0" w:space="0" w:color="auto"/>
            <w:bottom w:val="none" w:sz="0" w:space="0" w:color="auto"/>
            <w:right w:val="none" w:sz="0" w:space="0" w:color="auto"/>
          </w:divBdr>
        </w:div>
        <w:div w:id="1173102941">
          <w:marLeft w:val="0"/>
          <w:marRight w:val="0"/>
          <w:marTop w:val="0"/>
          <w:marBottom w:val="0"/>
          <w:divBdr>
            <w:top w:val="none" w:sz="0" w:space="0" w:color="auto"/>
            <w:left w:val="none" w:sz="0" w:space="0" w:color="auto"/>
            <w:bottom w:val="none" w:sz="0" w:space="0" w:color="auto"/>
            <w:right w:val="none" w:sz="0" w:space="0" w:color="auto"/>
          </w:divBdr>
        </w:div>
        <w:div w:id="2008551039">
          <w:marLeft w:val="0"/>
          <w:marRight w:val="0"/>
          <w:marTop w:val="0"/>
          <w:marBottom w:val="0"/>
          <w:divBdr>
            <w:top w:val="none" w:sz="0" w:space="0" w:color="auto"/>
            <w:left w:val="none" w:sz="0" w:space="0" w:color="auto"/>
            <w:bottom w:val="none" w:sz="0" w:space="0" w:color="auto"/>
            <w:right w:val="none" w:sz="0" w:space="0" w:color="auto"/>
          </w:divBdr>
        </w:div>
        <w:div w:id="800346618">
          <w:marLeft w:val="0"/>
          <w:marRight w:val="0"/>
          <w:marTop w:val="0"/>
          <w:marBottom w:val="0"/>
          <w:divBdr>
            <w:top w:val="none" w:sz="0" w:space="0" w:color="auto"/>
            <w:left w:val="none" w:sz="0" w:space="0" w:color="auto"/>
            <w:bottom w:val="none" w:sz="0" w:space="0" w:color="auto"/>
            <w:right w:val="none" w:sz="0" w:space="0" w:color="auto"/>
          </w:divBdr>
        </w:div>
        <w:div w:id="248655712">
          <w:marLeft w:val="0"/>
          <w:marRight w:val="0"/>
          <w:marTop w:val="0"/>
          <w:marBottom w:val="0"/>
          <w:divBdr>
            <w:top w:val="none" w:sz="0" w:space="0" w:color="auto"/>
            <w:left w:val="none" w:sz="0" w:space="0" w:color="auto"/>
            <w:bottom w:val="none" w:sz="0" w:space="0" w:color="auto"/>
            <w:right w:val="none" w:sz="0" w:space="0" w:color="auto"/>
          </w:divBdr>
        </w:div>
      </w:divsChild>
    </w:div>
    <w:div w:id="235823236">
      <w:bodyDiv w:val="1"/>
      <w:marLeft w:val="0"/>
      <w:marRight w:val="0"/>
      <w:marTop w:val="0"/>
      <w:marBottom w:val="0"/>
      <w:divBdr>
        <w:top w:val="none" w:sz="0" w:space="0" w:color="auto"/>
        <w:left w:val="none" w:sz="0" w:space="0" w:color="auto"/>
        <w:bottom w:val="none" w:sz="0" w:space="0" w:color="auto"/>
        <w:right w:val="none" w:sz="0" w:space="0" w:color="auto"/>
      </w:divBdr>
      <w:divsChild>
        <w:div w:id="1516307344">
          <w:marLeft w:val="0"/>
          <w:marRight w:val="0"/>
          <w:marTop w:val="0"/>
          <w:marBottom w:val="0"/>
          <w:divBdr>
            <w:top w:val="none" w:sz="0" w:space="0" w:color="auto"/>
            <w:left w:val="none" w:sz="0" w:space="0" w:color="auto"/>
            <w:bottom w:val="none" w:sz="0" w:space="0" w:color="auto"/>
            <w:right w:val="none" w:sz="0" w:space="0" w:color="auto"/>
          </w:divBdr>
        </w:div>
        <w:div w:id="853345064">
          <w:marLeft w:val="0"/>
          <w:marRight w:val="0"/>
          <w:marTop w:val="0"/>
          <w:marBottom w:val="0"/>
          <w:divBdr>
            <w:top w:val="none" w:sz="0" w:space="0" w:color="auto"/>
            <w:left w:val="none" w:sz="0" w:space="0" w:color="auto"/>
            <w:bottom w:val="none" w:sz="0" w:space="0" w:color="auto"/>
            <w:right w:val="none" w:sz="0" w:space="0" w:color="auto"/>
          </w:divBdr>
        </w:div>
      </w:divsChild>
    </w:div>
    <w:div w:id="266812150">
      <w:bodyDiv w:val="1"/>
      <w:marLeft w:val="0"/>
      <w:marRight w:val="0"/>
      <w:marTop w:val="0"/>
      <w:marBottom w:val="0"/>
      <w:divBdr>
        <w:top w:val="none" w:sz="0" w:space="0" w:color="auto"/>
        <w:left w:val="none" w:sz="0" w:space="0" w:color="auto"/>
        <w:bottom w:val="none" w:sz="0" w:space="0" w:color="auto"/>
        <w:right w:val="none" w:sz="0" w:space="0" w:color="auto"/>
      </w:divBdr>
      <w:divsChild>
        <w:div w:id="1767119975">
          <w:marLeft w:val="0"/>
          <w:marRight w:val="0"/>
          <w:marTop w:val="0"/>
          <w:marBottom w:val="0"/>
          <w:divBdr>
            <w:top w:val="none" w:sz="0" w:space="0" w:color="auto"/>
            <w:left w:val="none" w:sz="0" w:space="0" w:color="auto"/>
            <w:bottom w:val="none" w:sz="0" w:space="0" w:color="auto"/>
            <w:right w:val="none" w:sz="0" w:space="0" w:color="auto"/>
          </w:divBdr>
        </w:div>
        <w:div w:id="744185716">
          <w:marLeft w:val="0"/>
          <w:marRight w:val="0"/>
          <w:marTop w:val="0"/>
          <w:marBottom w:val="0"/>
          <w:divBdr>
            <w:top w:val="none" w:sz="0" w:space="0" w:color="auto"/>
            <w:left w:val="none" w:sz="0" w:space="0" w:color="auto"/>
            <w:bottom w:val="none" w:sz="0" w:space="0" w:color="auto"/>
            <w:right w:val="none" w:sz="0" w:space="0" w:color="auto"/>
          </w:divBdr>
        </w:div>
      </w:divsChild>
    </w:div>
    <w:div w:id="276064018">
      <w:bodyDiv w:val="1"/>
      <w:marLeft w:val="0"/>
      <w:marRight w:val="0"/>
      <w:marTop w:val="0"/>
      <w:marBottom w:val="0"/>
      <w:divBdr>
        <w:top w:val="none" w:sz="0" w:space="0" w:color="auto"/>
        <w:left w:val="none" w:sz="0" w:space="0" w:color="auto"/>
        <w:bottom w:val="none" w:sz="0" w:space="0" w:color="auto"/>
        <w:right w:val="none" w:sz="0" w:space="0" w:color="auto"/>
      </w:divBdr>
    </w:div>
    <w:div w:id="294070178">
      <w:bodyDiv w:val="1"/>
      <w:marLeft w:val="0"/>
      <w:marRight w:val="0"/>
      <w:marTop w:val="0"/>
      <w:marBottom w:val="0"/>
      <w:divBdr>
        <w:top w:val="none" w:sz="0" w:space="0" w:color="auto"/>
        <w:left w:val="none" w:sz="0" w:space="0" w:color="auto"/>
        <w:bottom w:val="none" w:sz="0" w:space="0" w:color="auto"/>
        <w:right w:val="none" w:sz="0" w:space="0" w:color="auto"/>
      </w:divBdr>
      <w:divsChild>
        <w:div w:id="932251369">
          <w:marLeft w:val="0"/>
          <w:marRight w:val="0"/>
          <w:marTop w:val="0"/>
          <w:marBottom w:val="0"/>
          <w:divBdr>
            <w:top w:val="none" w:sz="0" w:space="0" w:color="auto"/>
            <w:left w:val="none" w:sz="0" w:space="0" w:color="auto"/>
            <w:bottom w:val="none" w:sz="0" w:space="0" w:color="auto"/>
            <w:right w:val="none" w:sz="0" w:space="0" w:color="auto"/>
          </w:divBdr>
        </w:div>
        <w:div w:id="400522302">
          <w:marLeft w:val="0"/>
          <w:marRight w:val="0"/>
          <w:marTop w:val="0"/>
          <w:marBottom w:val="0"/>
          <w:divBdr>
            <w:top w:val="none" w:sz="0" w:space="0" w:color="auto"/>
            <w:left w:val="none" w:sz="0" w:space="0" w:color="auto"/>
            <w:bottom w:val="none" w:sz="0" w:space="0" w:color="auto"/>
            <w:right w:val="none" w:sz="0" w:space="0" w:color="auto"/>
          </w:divBdr>
        </w:div>
        <w:div w:id="340159946">
          <w:marLeft w:val="0"/>
          <w:marRight w:val="0"/>
          <w:marTop w:val="0"/>
          <w:marBottom w:val="0"/>
          <w:divBdr>
            <w:top w:val="none" w:sz="0" w:space="0" w:color="auto"/>
            <w:left w:val="none" w:sz="0" w:space="0" w:color="auto"/>
            <w:bottom w:val="none" w:sz="0" w:space="0" w:color="auto"/>
            <w:right w:val="none" w:sz="0" w:space="0" w:color="auto"/>
          </w:divBdr>
        </w:div>
        <w:div w:id="416249741">
          <w:marLeft w:val="0"/>
          <w:marRight w:val="0"/>
          <w:marTop w:val="0"/>
          <w:marBottom w:val="0"/>
          <w:divBdr>
            <w:top w:val="none" w:sz="0" w:space="0" w:color="auto"/>
            <w:left w:val="none" w:sz="0" w:space="0" w:color="auto"/>
            <w:bottom w:val="none" w:sz="0" w:space="0" w:color="auto"/>
            <w:right w:val="none" w:sz="0" w:space="0" w:color="auto"/>
          </w:divBdr>
        </w:div>
        <w:div w:id="2088450881">
          <w:marLeft w:val="0"/>
          <w:marRight w:val="0"/>
          <w:marTop w:val="0"/>
          <w:marBottom w:val="0"/>
          <w:divBdr>
            <w:top w:val="none" w:sz="0" w:space="0" w:color="auto"/>
            <w:left w:val="none" w:sz="0" w:space="0" w:color="auto"/>
            <w:bottom w:val="none" w:sz="0" w:space="0" w:color="auto"/>
            <w:right w:val="none" w:sz="0" w:space="0" w:color="auto"/>
          </w:divBdr>
        </w:div>
        <w:div w:id="1072703021">
          <w:marLeft w:val="0"/>
          <w:marRight w:val="0"/>
          <w:marTop w:val="0"/>
          <w:marBottom w:val="0"/>
          <w:divBdr>
            <w:top w:val="none" w:sz="0" w:space="0" w:color="auto"/>
            <w:left w:val="none" w:sz="0" w:space="0" w:color="auto"/>
            <w:bottom w:val="none" w:sz="0" w:space="0" w:color="auto"/>
            <w:right w:val="none" w:sz="0" w:space="0" w:color="auto"/>
          </w:divBdr>
        </w:div>
      </w:divsChild>
    </w:div>
    <w:div w:id="310912112">
      <w:bodyDiv w:val="1"/>
      <w:marLeft w:val="0"/>
      <w:marRight w:val="0"/>
      <w:marTop w:val="0"/>
      <w:marBottom w:val="0"/>
      <w:divBdr>
        <w:top w:val="none" w:sz="0" w:space="0" w:color="auto"/>
        <w:left w:val="none" w:sz="0" w:space="0" w:color="auto"/>
        <w:bottom w:val="none" w:sz="0" w:space="0" w:color="auto"/>
        <w:right w:val="none" w:sz="0" w:space="0" w:color="auto"/>
      </w:divBdr>
      <w:divsChild>
        <w:div w:id="1449815545">
          <w:marLeft w:val="0"/>
          <w:marRight w:val="0"/>
          <w:marTop w:val="0"/>
          <w:marBottom w:val="0"/>
          <w:divBdr>
            <w:top w:val="none" w:sz="0" w:space="0" w:color="auto"/>
            <w:left w:val="none" w:sz="0" w:space="0" w:color="auto"/>
            <w:bottom w:val="none" w:sz="0" w:space="0" w:color="auto"/>
            <w:right w:val="none" w:sz="0" w:space="0" w:color="auto"/>
          </w:divBdr>
        </w:div>
        <w:div w:id="561527192">
          <w:marLeft w:val="0"/>
          <w:marRight w:val="0"/>
          <w:marTop w:val="0"/>
          <w:marBottom w:val="0"/>
          <w:divBdr>
            <w:top w:val="none" w:sz="0" w:space="0" w:color="auto"/>
            <w:left w:val="none" w:sz="0" w:space="0" w:color="auto"/>
            <w:bottom w:val="none" w:sz="0" w:space="0" w:color="auto"/>
            <w:right w:val="none" w:sz="0" w:space="0" w:color="auto"/>
          </w:divBdr>
        </w:div>
      </w:divsChild>
    </w:div>
    <w:div w:id="384648938">
      <w:bodyDiv w:val="1"/>
      <w:marLeft w:val="0"/>
      <w:marRight w:val="0"/>
      <w:marTop w:val="0"/>
      <w:marBottom w:val="0"/>
      <w:divBdr>
        <w:top w:val="none" w:sz="0" w:space="0" w:color="auto"/>
        <w:left w:val="none" w:sz="0" w:space="0" w:color="auto"/>
        <w:bottom w:val="none" w:sz="0" w:space="0" w:color="auto"/>
        <w:right w:val="none" w:sz="0" w:space="0" w:color="auto"/>
      </w:divBdr>
    </w:div>
    <w:div w:id="436173833">
      <w:bodyDiv w:val="1"/>
      <w:marLeft w:val="0"/>
      <w:marRight w:val="0"/>
      <w:marTop w:val="0"/>
      <w:marBottom w:val="0"/>
      <w:divBdr>
        <w:top w:val="none" w:sz="0" w:space="0" w:color="auto"/>
        <w:left w:val="none" w:sz="0" w:space="0" w:color="auto"/>
        <w:bottom w:val="none" w:sz="0" w:space="0" w:color="auto"/>
        <w:right w:val="none" w:sz="0" w:space="0" w:color="auto"/>
      </w:divBdr>
    </w:div>
    <w:div w:id="449666832">
      <w:bodyDiv w:val="1"/>
      <w:marLeft w:val="0"/>
      <w:marRight w:val="0"/>
      <w:marTop w:val="0"/>
      <w:marBottom w:val="0"/>
      <w:divBdr>
        <w:top w:val="none" w:sz="0" w:space="0" w:color="auto"/>
        <w:left w:val="none" w:sz="0" w:space="0" w:color="auto"/>
        <w:bottom w:val="none" w:sz="0" w:space="0" w:color="auto"/>
        <w:right w:val="none" w:sz="0" w:space="0" w:color="auto"/>
      </w:divBdr>
    </w:div>
    <w:div w:id="472673099">
      <w:bodyDiv w:val="1"/>
      <w:marLeft w:val="0"/>
      <w:marRight w:val="0"/>
      <w:marTop w:val="0"/>
      <w:marBottom w:val="0"/>
      <w:divBdr>
        <w:top w:val="none" w:sz="0" w:space="0" w:color="auto"/>
        <w:left w:val="none" w:sz="0" w:space="0" w:color="auto"/>
        <w:bottom w:val="none" w:sz="0" w:space="0" w:color="auto"/>
        <w:right w:val="none" w:sz="0" w:space="0" w:color="auto"/>
      </w:divBdr>
    </w:div>
    <w:div w:id="498814377">
      <w:bodyDiv w:val="1"/>
      <w:marLeft w:val="0"/>
      <w:marRight w:val="0"/>
      <w:marTop w:val="0"/>
      <w:marBottom w:val="0"/>
      <w:divBdr>
        <w:top w:val="none" w:sz="0" w:space="0" w:color="auto"/>
        <w:left w:val="none" w:sz="0" w:space="0" w:color="auto"/>
        <w:bottom w:val="none" w:sz="0" w:space="0" w:color="auto"/>
        <w:right w:val="none" w:sz="0" w:space="0" w:color="auto"/>
      </w:divBdr>
    </w:div>
    <w:div w:id="501549555">
      <w:bodyDiv w:val="1"/>
      <w:marLeft w:val="0"/>
      <w:marRight w:val="0"/>
      <w:marTop w:val="0"/>
      <w:marBottom w:val="0"/>
      <w:divBdr>
        <w:top w:val="none" w:sz="0" w:space="0" w:color="auto"/>
        <w:left w:val="none" w:sz="0" w:space="0" w:color="auto"/>
        <w:bottom w:val="none" w:sz="0" w:space="0" w:color="auto"/>
        <w:right w:val="none" w:sz="0" w:space="0" w:color="auto"/>
      </w:divBdr>
      <w:divsChild>
        <w:div w:id="975330900">
          <w:marLeft w:val="0"/>
          <w:marRight w:val="0"/>
          <w:marTop w:val="0"/>
          <w:marBottom w:val="0"/>
          <w:divBdr>
            <w:top w:val="none" w:sz="0" w:space="0" w:color="auto"/>
            <w:left w:val="none" w:sz="0" w:space="0" w:color="auto"/>
            <w:bottom w:val="none" w:sz="0" w:space="0" w:color="auto"/>
            <w:right w:val="none" w:sz="0" w:space="0" w:color="auto"/>
          </w:divBdr>
        </w:div>
        <w:div w:id="1375038389">
          <w:marLeft w:val="0"/>
          <w:marRight w:val="0"/>
          <w:marTop w:val="0"/>
          <w:marBottom w:val="0"/>
          <w:divBdr>
            <w:top w:val="none" w:sz="0" w:space="0" w:color="auto"/>
            <w:left w:val="none" w:sz="0" w:space="0" w:color="auto"/>
            <w:bottom w:val="none" w:sz="0" w:space="0" w:color="auto"/>
            <w:right w:val="none" w:sz="0" w:space="0" w:color="auto"/>
          </w:divBdr>
        </w:div>
        <w:div w:id="518592519">
          <w:marLeft w:val="0"/>
          <w:marRight w:val="0"/>
          <w:marTop w:val="0"/>
          <w:marBottom w:val="0"/>
          <w:divBdr>
            <w:top w:val="none" w:sz="0" w:space="0" w:color="auto"/>
            <w:left w:val="none" w:sz="0" w:space="0" w:color="auto"/>
            <w:bottom w:val="none" w:sz="0" w:space="0" w:color="auto"/>
            <w:right w:val="none" w:sz="0" w:space="0" w:color="auto"/>
          </w:divBdr>
        </w:div>
        <w:div w:id="1277298119">
          <w:marLeft w:val="0"/>
          <w:marRight w:val="0"/>
          <w:marTop w:val="0"/>
          <w:marBottom w:val="0"/>
          <w:divBdr>
            <w:top w:val="none" w:sz="0" w:space="0" w:color="auto"/>
            <w:left w:val="none" w:sz="0" w:space="0" w:color="auto"/>
            <w:bottom w:val="none" w:sz="0" w:space="0" w:color="auto"/>
            <w:right w:val="none" w:sz="0" w:space="0" w:color="auto"/>
          </w:divBdr>
        </w:div>
        <w:div w:id="1013842789">
          <w:marLeft w:val="0"/>
          <w:marRight w:val="0"/>
          <w:marTop w:val="0"/>
          <w:marBottom w:val="0"/>
          <w:divBdr>
            <w:top w:val="none" w:sz="0" w:space="0" w:color="auto"/>
            <w:left w:val="none" w:sz="0" w:space="0" w:color="auto"/>
            <w:bottom w:val="none" w:sz="0" w:space="0" w:color="auto"/>
            <w:right w:val="none" w:sz="0" w:space="0" w:color="auto"/>
          </w:divBdr>
        </w:div>
        <w:div w:id="1111970663">
          <w:marLeft w:val="0"/>
          <w:marRight w:val="0"/>
          <w:marTop w:val="0"/>
          <w:marBottom w:val="0"/>
          <w:divBdr>
            <w:top w:val="none" w:sz="0" w:space="0" w:color="auto"/>
            <w:left w:val="none" w:sz="0" w:space="0" w:color="auto"/>
            <w:bottom w:val="none" w:sz="0" w:space="0" w:color="auto"/>
            <w:right w:val="none" w:sz="0" w:space="0" w:color="auto"/>
          </w:divBdr>
        </w:div>
        <w:div w:id="1198544961">
          <w:marLeft w:val="0"/>
          <w:marRight w:val="0"/>
          <w:marTop w:val="0"/>
          <w:marBottom w:val="0"/>
          <w:divBdr>
            <w:top w:val="none" w:sz="0" w:space="0" w:color="auto"/>
            <w:left w:val="none" w:sz="0" w:space="0" w:color="auto"/>
            <w:bottom w:val="none" w:sz="0" w:space="0" w:color="auto"/>
            <w:right w:val="none" w:sz="0" w:space="0" w:color="auto"/>
          </w:divBdr>
        </w:div>
        <w:div w:id="1271162745">
          <w:marLeft w:val="0"/>
          <w:marRight w:val="0"/>
          <w:marTop w:val="0"/>
          <w:marBottom w:val="0"/>
          <w:divBdr>
            <w:top w:val="none" w:sz="0" w:space="0" w:color="auto"/>
            <w:left w:val="none" w:sz="0" w:space="0" w:color="auto"/>
            <w:bottom w:val="none" w:sz="0" w:space="0" w:color="auto"/>
            <w:right w:val="none" w:sz="0" w:space="0" w:color="auto"/>
          </w:divBdr>
        </w:div>
        <w:div w:id="1190221399">
          <w:marLeft w:val="0"/>
          <w:marRight w:val="0"/>
          <w:marTop w:val="0"/>
          <w:marBottom w:val="0"/>
          <w:divBdr>
            <w:top w:val="none" w:sz="0" w:space="0" w:color="auto"/>
            <w:left w:val="none" w:sz="0" w:space="0" w:color="auto"/>
            <w:bottom w:val="none" w:sz="0" w:space="0" w:color="auto"/>
            <w:right w:val="none" w:sz="0" w:space="0" w:color="auto"/>
          </w:divBdr>
        </w:div>
        <w:div w:id="1612126003">
          <w:marLeft w:val="0"/>
          <w:marRight w:val="0"/>
          <w:marTop w:val="0"/>
          <w:marBottom w:val="0"/>
          <w:divBdr>
            <w:top w:val="none" w:sz="0" w:space="0" w:color="auto"/>
            <w:left w:val="none" w:sz="0" w:space="0" w:color="auto"/>
            <w:bottom w:val="none" w:sz="0" w:space="0" w:color="auto"/>
            <w:right w:val="none" w:sz="0" w:space="0" w:color="auto"/>
          </w:divBdr>
        </w:div>
      </w:divsChild>
    </w:div>
    <w:div w:id="513301124">
      <w:bodyDiv w:val="1"/>
      <w:marLeft w:val="0"/>
      <w:marRight w:val="0"/>
      <w:marTop w:val="0"/>
      <w:marBottom w:val="0"/>
      <w:divBdr>
        <w:top w:val="none" w:sz="0" w:space="0" w:color="auto"/>
        <w:left w:val="none" w:sz="0" w:space="0" w:color="auto"/>
        <w:bottom w:val="none" w:sz="0" w:space="0" w:color="auto"/>
        <w:right w:val="none" w:sz="0" w:space="0" w:color="auto"/>
      </w:divBdr>
    </w:div>
    <w:div w:id="533926230">
      <w:bodyDiv w:val="1"/>
      <w:marLeft w:val="0"/>
      <w:marRight w:val="0"/>
      <w:marTop w:val="0"/>
      <w:marBottom w:val="0"/>
      <w:divBdr>
        <w:top w:val="none" w:sz="0" w:space="0" w:color="auto"/>
        <w:left w:val="none" w:sz="0" w:space="0" w:color="auto"/>
        <w:bottom w:val="none" w:sz="0" w:space="0" w:color="auto"/>
        <w:right w:val="none" w:sz="0" w:space="0" w:color="auto"/>
      </w:divBdr>
    </w:div>
    <w:div w:id="559636409">
      <w:bodyDiv w:val="1"/>
      <w:marLeft w:val="0"/>
      <w:marRight w:val="0"/>
      <w:marTop w:val="0"/>
      <w:marBottom w:val="0"/>
      <w:divBdr>
        <w:top w:val="none" w:sz="0" w:space="0" w:color="auto"/>
        <w:left w:val="none" w:sz="0" w:space="0" w:color="auto"/>
        <w:bottom w:val="none" w:sz="0" w:space="0" w:color="auto"/>
        <w:right w:val="none" w:sz="0" w:space="0" w:color="auto"/>
      </w:divBdr>
    </w:div>
    <w:div w:id="588854167">
      <w:bodyDiv w:val="1"/>
      <w:marLeft w:val="0"/>
      <w:marRight w:val="0"/>
      <w:marTop w:val="0"/>
      <w:marBottom w:val="0"/>
      <w:divBdr>
        <w:top w:val="none" w:sz="0" w:space="0" w:color="auto"/>
        <w:left w:val="none" w:sz="0" w:space="0" w:color="auto"/>
        <w:bottom w:val="none" w:sz="0" w:space="0" w:color="auto"/>
        <w:right w:val="none" w:sz="0" w:space="0" w:color="auto"/>
      </w:divBdr>
    </w:div>
    <w:div w:id="607543272">
      <w:bodyDiv w:val="1"/>
      <w:marLeft w:val="0"/>
      <w:marRight w:val="0"/>
      <w:marTop w:val="0"/>
      <w:marBottom w:val="0"/>
      <w:divBdr>
        <w:top w:val="none" w:sz="0" w:space="0" w:color="auto"/>
        <w:left w:val="none" w:sz="0" w:space="0" w:color="auto"/>
        <w:bottom w:val="none" w:sz="0" w:space="0" w:color="auto"/>
        <w:right w:val="none" w:sz="0" w:space="0" w:color="auto"/>
      </w:divBdr>
    </w:div>
    <w:div w:id="616715531">
      <w:bodyDiv w:val="1"/>
      <w:marLeft w:val="0"/>
      <w:marRight w:val="0"/>
      <w:marTop w:val="0"/>
      <w:marBottom w:val="0"/>
      <w:divBdr>
        <w:top w:val="none" w:sz="0" w:space="0" w:color="auto"/>
        <w:left w:val="none" w:sz="0" w:space="0" w:color="auto"/>
        <w:bottom w:val="none" w:sz="0" w:space="0" w:color="auto"/>
        <w:right w:val="none" w:sz="0" w:space="0" w:color="auto"/>
      </w:divBdr>
    </w:div>
    <w:div w:id="664816967">
      <w:bodyDiv w:val="1"/>
      <w:marLeft w:val="0"/>
      <w:marRight w:val="0"/>
      <w:marTop w:val="0"/>
      <w:marBottom w:val="0"/>
      <w:divBdr>
        <w:top w:val="none" w:sz="0" w:space="0" w:color="auto"/>
        <w:left w:val="none" w:sz="0" w:space="0" w:color="auto"/>
        <w:bottom w:val="none" w:sz="0" w:space="0" w:color="auto"/>
        <w:right w:val="none" w:sz="0" w:space="0" w:color="auto"/>
      </w:divBdr>
    </w:div>
    <w:div w:id="699093592">
      <w:bodyDiv w:val="1"/>
      <w:marLeft w:val="0"/>
      <w:marRight w:val="0"/>
      <w:marTop w:val="0"/>
      <w:marBottom w:val="0"/>
      <w:divBdr>
        <w:top w:val="none" w:sz="0" w:space="0" w:color="auto"/>
        <w:left w:val="none" w:sz="0" w:space="0" w:color="auto"/>
        <w:bottom w:val="none" w:sz="0" w:space="0" w:color="auto"/>
        <w:right w:val="none" w:sz="0" w:space="0" w:color="auto"/>
      </w:divBdr>
    </w:div>
    <w:div w:id="704865466">
      <w:bodyDiv w:val="1"/>
      <w:marLeft w:val="0"/>
      <w:marRight w:val="0"/>
      <w:marTop w:val="0"/>
      <w:marBottom w:val="0"/>
      <w:divBdr>
        <w:top w:val="none" w:sz="0" w:space="0" w:color="auto"/>
        <w:left w:val="none" w:sz="0" w:space="0" w:color="auto"/>
        <w:bottom w:val="none" w:sz="0" w:space="0" w:color="auto"/>
        <w:right w:val="none" w:sz="0" w:space="0" w:color="auto"/>
      </w:divBdr>
    </w:div>
    <w:div w:id="705057365">
      <w:bodyDiv w:val="1"/>
      <w:marLeft w:val="0"/>
      <w:marRight w:val="0"/>
      <w:marTop w:val="0"/>
      <w:marBottom w:val="0"/>
      <w:divBdr>
        <w:top w:val="none" w:sz="0" w:space="0" w:color="auto"/>
        <w:left w:val="none" w:sz="0" w:space="0" w:color="auto"/>
        <w:bottom w:val="none" w:sz="0" w:space="0" w:color="auto"/>
        <w:right w:val="none" w:sz="0" w:space="0" w:color="auto"/>
      </w:divBdr>
      <w:divsChild>
        <w:div w:id="1935437868">
          <w:marLeft w:val="0"/>
          <w:marRight w:val="0"/>
          <w:marTop w:val="0"/>
          <w:marBottom w:val="0"/>
          <w:divBdr>
            <w:top w:val="none" w:sz="0" w:space="0" w:color="auto"/>
            <w:left w:val="none" w:sz="0" w:space="0" w:color="auto"/>
            <w:bottom w:val="none" w:sz="0" w:space="0" w:color="auto"/>
            <w:right w:val="none" w:sz="0" w:space="0" w:color="auto"/>
          </w:divBdr>
        </w:div>
        <w:div w:id="1735421641">
          <w:marLeft w:val="0"/>
          <w:marRight w:val="0"/>
          <w:marTop w:val="0"/>
          <w:marBottom w:val="0"/>
          <w:divBdr>
            <w:top w:val="none" w:sz="0" w:space="0" w:color="auto"/>
            <w:left w:val="none" w:sz="0" w:space="0" w:color="auto"/>
            <w:bottom w:val="none" w:sz="0" w:space="0" w:color="auto"/>
            <w:right w:val="none" w:sz="0" w:space="0" w:color="auto"/>
          </w:divBdr>
        </w:div>
        <w:div w:id="790130848">
          <w:marLeft w:val="0"/>
          <w:marRight w:val="0"/>
          <w:marTop w:val="0"/>
          <w:marBottom w:val="0"/>
          <w:divBdr>
            <w:top w:val="none" w:sz="0" w:space="0" w:color="auto"/>
            <w:left w:val="none" w:sz="0" w:space="0" w:color="auto"/>
            <w:bottom w:val="none" w:sz="0" w:space="0" w:color="auto"/>
            <w:right w:val="none" w:sz="0" w:space="0" w:color="auto"/>
          </w:divBdr>
        </w:div>
        <w:div w:id="1388452974">
          <w:marLeft w:val="0"/>
          <w:marRight w:val="0"/>
          <w:marTop w:val="0"/>
          <w:marBottom w:val="0"/>
          <w:divBdr>
            <w:top w:val="none" w:sz="0" w:space="0" w:color="auto"/>
            <w:left w:val="none" w:sz="0" w:space="0" w:color="auto"/>
            <w:bottom w:val="none" w:sz="0" w:space="0" w:color="auto"/>
            <w:right w:val="none" w:sz="0" w:space="0" w:color="auto"/>
          </w:divBdr>
        </w:div>
        <w:div w:id="668946919">
          <w:marLeft w:val="0"/>
          <w:marRight w:val="0"/>
          <w:marTop w:val="0"/>
          <w:marBottom w:val="0"/>
          <w:divBdr>
            <w:top w:val="none" w:sz="0" w:space="0" w:color="auto"/>
            <w:left w:val="none" w:sz="0" w:space="0" w:color="auto"/>
            <w:bottom w:val="none" w:sz="0" w:space="0" w:color="auto"/>
            <w:right w:val="none" w:sz="0" w:space="0" w:color="auto"/>
          </w:divBdr>
        </w:div>
        <w:div w:id="943222368">
          <w:marLeft w:val="0"/>
          <w:marRight w:val="0"/>
          <w:marTop w:val="0"/>
          <w:marBottom w:val="0"/>
          <w:divBdr>
            <w:top w:val="none" w:sz="0" w:space="0" w:color="auto"/>
            <w:left w:val="none" w:sz="0" w:space="0" w:color="auto"/>
            <w:bottom w:val="none" w:sz="0" w:space="0" w:color="auto"/>
            <w:right w:val="none" w:sz="0" w:space="0" w:color="auto"/>
          </w:divBdr>
        </w:div>
        <w:div w:id="186022597">
          <w:marLeft w:val="0"/>
          <w:marRight w:val="0"/>
          <w:marTop w:val="0"/>
          <w:marBottom w:val="0"/>
          <w:divBdr>
            <w:top w:val="none" w:sz="0" w:space="0" w:color="auto"/>
            <w:left w:val="none" w:sz="0" w:space="0" w:color="auto"/>
            <w:bottom w:val="none" w:sz="0" w:space="0" w:color="auto"/>
            <w:right w:val="none" w:sz="0" w:space="0" w:color="auto"/>
          </w:divBdr>
        </w:div>
        <w:div w:id="341588546">
          <w:marLeft w:val="0"/>
          <w:marRight w:val="0"/>
          <w:marTop w:val="0"/>
          <w:marBottom w:val="0"/>
          <w:divBdr>
            <w:top w:val="none" w:sz="0" w:space="0" w:color="auto"/>
            <w:left w:val="none" w:sz="0" w:space="0" w:color="auto"/>
            <w:bottom w:val="none" w:sz="0" w:space="0" w:color="auto"/>
            <w:right w:val="none" w:sz="0" w:space="0" w:color="auto"/>
          </w:divBdr>
        </w:div>
        <w:div w:id="151024613">
          <w:marLeft w:val="0"/>
          <w:marRight w:val="0"/>
          <w:marTop w:val="0"/>
          <w:marBottom w:val="0"/>
          <w:divBdr>
            <w:top w:val="none" w:sz="0" w:space="0" w:color="auto"/>
            <w:left w:val="none" w:sz="0" w:space="0" w:color="auto"/>
            <w:bottom w:val="none" w:sz="0" w:space="0" w:color="auto"/>
            <w:right w:val="none" w:sz="0" w:space="0" w:color="auto"/>
          </w:divBdr>
        </w:div>
        <w:div w:id="1030493143">
          <w:marLeft w:val="0"/>
          <w:marRight w:val="0"/>
          <w:marTop w:val="0"/>
          <w:marBottom w:val="0"/>
          <w:divBdr>
            <w:top w:val="none" w:sz="0" w:space="0" w:color="auto"/>
            <w:left w:val="none" w:sz="0" w:space="0" w:color="auto"/>
            <w:bottom w:val="none" w:sz="0" w:space="0" w:color="auto"/>
            <w:right w:val="none" w:sz="0" w:space="0" w:color="auto"/>
          </w:divBdr>
        </w:div>
      </w:divsChild>
    </w:div>
    <w:div w:id="788159681">
      <w:bodyDiv w:val="1"/>
      <w:marLeft w:val="0"/>
      <w:marRight w:val="0"/>
      <w:marTop w:val="0"/>
      <w:marBottom w:val="0"/>
      <w:divBdr>
        <w:top w:val="none" w:sz="0" w:space="0" w:color="auto"/>
        <w:left w:val="none" w:sz="0" w:space="0" w:color="auto"/>
        <w:bottom w:val="none" w:sz="0" w:space="0" w:color="auto"/>
        <w:right w:val="none" w:sz="0" w:space="0" w:color="auto"/>
      </w:divBdr>
    </w:div>
    <w:div w:id="800927563">
      <w:bodyDiv w:val="1"/>
      <w:marLeft w:val="0"/>
      <w:marRight w:val="0"/>
      <w:marTop w:val="0"/>
      <w:marBottom w:val="0"/>
      <w:divBdr>
        <w:top w:val="none" w:sz="0" w:space="0" w:color="auto"/>
        <w:left w:val="none" w:sz="0" w:space="0" w:color="auto"/>
        <w:bottom w:val="none" w:sz="0" w:space="0" w:color="auto"/>
        <w:right w:val="none" w:sz="0" w:space="0" w:color="auto"/>
      </w:divBdr>
    </w:div>
    <w:div w:id="807747602">
      <w:bodyDiv w:val="1"/>
      <w:marLeft w:val="0"/>
      <w:marRight w:val="0"/>
      <w:marTop w:val="0"/>
      <w:marBottom w:val="0"/>
      <w:divBdr>
        <w:top w:val="none" w:sz="0" w:space="0" w:color="auto"/>
        <w:left w:val="none" w:sz="0" w:space="0" w:color="auto"/>
        <w:bottom w:val="none" w:sz="0" w:space="0" w:color="auto"/>
        <w:right w:val="none" w:sz="0" w:space="0" w:color="auto"/>
      </w:divBdr>
    </w:div>
    <w:div w:id="831289874">
      <w:bodyDiv w:val="1"/>
      <w:marLeft w:val="0"/>
      <w:marRight w:val="0"/>
      <w:marTop w:val="0"/>
      <w:marBottom w:val="0"/>
      <w:divBdr>
        <w:top w:val="none" w:sz="0" w:space="0" w:color="auto"/>
        <w:left w:val="none" w:sz="0" w:space="0" w:color="auto"/>
        <w:bottom w:val="none" w:sz="0" w:space="0" w:color="auto"/>
        <w:right w:val="none" w:sz="0" w:space="0" w:color="auto"/>
      </w:divBdr>
    </w:div>
    <w:div w:id="924849069">
      <w:bodyDiv w:val="1"/>
      <w:marLeft w:val="0"/>
      <w:marRight w:val="0"/>
      <w:marTop w:val="0"/>
      <w:marBottom w:val="0"/>
      <w:divBdr>
        <w:top w:val="none" w:sz="0" w:space="0" w:color="auto"/>
        <w:left w:val="none" w:sz="0" w:space="0" w:color="auto"/>
        <w:bottom w:val="none" w:sz="0" w:space="0" w:color="auto"/>
        <w:right w:val="none" w:sz="0" w:space="0" w:color="auto"/>
      </w:divBdr>
    </w:div>
    <w:div w:id="931543925">
      <w:bodyDiv w:val="1"/>
      <w:marLeft w:val="0"/>
      <w:marRight w:val="0"/>
      <w:marTop w:val="0"/>
      <w:marBottom w:val="0"/>
      <w:divBdr>
        <w:top w:val="none" w:sz="0" w:space="0" w:color="auto"/>
        <w:left w:val="none" w:sz="0" w:space="0" w:color="auto"/>
        <w:bottom w:val="none" w:sz="0" w:space="0" w:color="auto"/>
        <w:right w:val="none" w:sz="0" w:space="0" w:color="auto"/>
      </w:divBdr>
    </w:div>
    <w:div w:id="1031684097">
      <w:bodyDiv w:val="1"/>
      <w:marLeft w:val="0"/>
      <w:marRight w:val="0"/>
      <w:marTop w:val="0"/>
      <w:marBottom w:val="0"/>
      <w:divBdr>
        <w:top w:val="none" w:sz="0" w:space="0" w:color="auto"/>
        <w:left w:val="none" w:sz="0" w:space="0" w:color="auto"/>
        <w:bottom w:val="none" w:sz="0" w:space="0" w:color="auto"/>
        <w:right w:val="none" w:sz="0" w:space="0" w:color="auto"/>
      </w:divBdr>
    </w:div>
    <w:div w:id="1050543590">
      <w:bodyDiv w:val="1"/>
      <w:marLeft w:val="0"/>
      <w:marRight w:val="0"/>
      <w:marTop w:val="0"/>
      <w:marBottom w:val="0"/>
      <w:divBdr>
        <w:top w:val="none" w:sz="0" w:space="0" w:color="auto"/>
        <w:left w:val="none" w:sz="0" w:space="0" w:color="auto"/>
        <w:bottom w:val="none" w:sz="0" w:space="0" w:color="auto"/>
        <w:right w:val="none" w:sz="0" w:space="0" w:color="auto"/>
      </w:divBdr>
      <w:divsChild>
        <w:div w:id="1955862742">
          <w:marLeft w:val="0"/>
          <w:marRight w:val="0"/>
          <w:marTop w:val="0"/>
          <w:marBottom w:val="0"/>
          <w:divBdr>
            <w:top w:val="none" w:sz="0" w:space="0" w:color="auto"/>
            <w:left w:val="none" w:sz="0" w:space="0" w:color="auto"/>
            <w:bottom w:val="none" w:sz="0" w:space="0" w:color="auto"/>
            <w:right w:val="none" w:sz="0" w:space="0" w:color="auto"/>
          </w:divBdr>
        </w:div>
        <w:div w:id="1768651358">
          <w:marLeft w:val="0"/>
          <w:marRight w:val="0"/>
          <w:marTop w:val="0"/>
          <w:marBottom w:val="0"/>
          <w:divBdr>
            <w:top w:val="none" w:sz="0" w:space="0" w:color="auto"/>
            <w:left w:val="none" w:sz="0" w:space="0" w:color="auto"/>
            <w:bottom w:val="none" w:sz="0" w:space="0" w:color="auto"/>
            <w:right w:val="none" w:sz="0" w:space="0" w:color="auto"/>
          </w:divBdr>
        </w:div>
        <w:div w:id="574752446">
          <w:marLeft w:val="0"/>
          <w:marRight w:val="0"/>
          <w:marTop w:val="0"/>
          <w:marBottom w:val="0"/>
          <w:divBdr>
            <w:top w:val="none" w:sz="0" w:space="0" w:color="auto"/>
            <w:left w:val="none" w:sz="0" w:space="0" w:color="auto"/>
            <w:bottom w:val="none" w:sz="0" w:space="0" w:color="auto"/>
            <w:right w:val="none" w:sz="0" w:space="0" w:color="auto"/>
          </w:divBdr>
        </w:div>
        <w:div w:id="1055542327">
          <w:marLeft w:val="0"/>
          <w:marRight w:val="0"/>
          <w:marTop w:val="0"/>
          <w:marBottom w:val="0"/>
          <w:divBdr>
            <w:top w:val="none" w:sz="0" w:space="0" w:color="auto"/>
            <w:left w:val="none" w:sz="0" w:space="0" w:color="auto"/>
            <w:bottom w:val="none" w:sz="0" w:space="0" w:color="auto"/>
            <w:right w:val="none" w:sz="0" w:space="0" w:color="auto"/>
          </w:divBdr>
        </w:div>
        <w:div w:id="1732575802">
          <w:marLeft w:val="0"/>
          <w:marRight w:val="0"/>
          <w:marTop w:val="0"/>
          <w:marBottom w:val="0"/>
          <w:divBdr>
            <w:top w:val="none" w:sz="0" w:space="0" w:color="auto"/>
            <w:left w:val="none" w:sz="0" w:space="0" w:color="auto"/>
            <w:bottom w:val="none" w:sz="0" w:space="0" w:color="auto"/>
            <w:right w:val="none" w:sz="0" w:space="0" w:color="auto"/>
          </w:divBdr>
        </w:div>
        <w:div w:id="1767312116">
          <w:marLeft w:val="0"/>
          <w:marRight w:val="0"/>
          <w:marTop w:val="0"/>
          <w:marBottom w:val="0"/>
          <w:divBdr>
            <w:top w:val="none" w:sz="0" w:space="0" w:color="auto"/>
            <w:left w:val="none" w:sz="0" w:space="0" w:color="auto"/>
            <w:bottom w:val="none" w:sz="0" w:space="0" w:color="auto"/>
            <w:right w:val="none" w:sz="0" w:space="0" w:color="auto"/>
          </w:divBdr>
        </w:div>
        <w:div w:id="778065267">
          <w:marLeft w:val="0"/>
          <w:marRight w:val="0"/>
          <w:marTop w:val="0"/>
          <w:marBottom w:val="0"/>
          <w:divBdr>
            <w:top w:val="none" w:sz="0" w:space="0" w:color="auto"/>
            <w:left w:val="none" w:sz="0" w:space="0" w:color="auto"/>
            <w:bottom w:val="none" w:sz="0" w:space="0" w:color="auto"/>
            <w:right w:val="none" w:sz="0" w:space="0" w:color="auto"/>
          </w:divBdr>
        </w:div>
        <w:div w:id="1038972674">
          <w:marLeft w:val="0"/>
          <w:marRight w:val="0"/>
          <w:marTop w:val="0"/>
          <w:marBottom w:val="0"/>
          <w:divBdr>
            <w:top w:val="none" w:sz="0" w:space="0" w:color="auto"/>
            <w:left w:val="none" w:sz="0" w:space="0" w:color="auto"/>
            <w:bottom w:val="none" w:sz="0" w:space="0" w:color="auto"/>
            <w:right w:val="none" w:sz="0" w:space="0" w:color="auto"/>
          </w:divBdr>
        </w:div>
      </w:divsChild>
    </w:div>
    <w:div w:id="1086000180">
      <w:bodyDiv w:val="1"/>
      <w:marLeft w:val="0"/>
      <w:marRight w:val="0"/>
      <w:marTop w:val="0"/>
      <w:marBottom w:val="0"/>
      <w:divBdr>
        <w:top w:val="none" w:sz="0" w:space="0" w:color="auto"/>
        <w:left w:val="none" w:sz="0" w:space="0" w:color="auto"/>
        <w:bottom w:val="none" w:sz="0" w:space="0" w:color="auto"/>
        <w:right w:val="none" w:sz="0" w:space="0" w:color="auto"/>
      </w:divBdr>
    </w:div>
    <w:div w:id="1088576298">
      <w:bodyDiv w:val="1"/>
      <w:marLeft w:val="0"/>
      <w:marRight w:val="0"/>
      <w:marTop w:val="0"/>
      <w:marBottom w:val="0"/>
      <w:divBdr>
        <w:top w:val="none" w:sz="0" w:space="0" w:color="auto"/>
        <w:left w:val="none" w:sz="0" w:space="0" w:color="auto"/>
        <w:bottom w:val="none" w:sz="0" w:space="0" w:color="auto"/>
        <w:right w:val="none" w:sz="0" w:space="0" w:color="auto"/>
      </w:divBdr>
    </w:div>
    <w:div w:id="1088886865">
      <w:bodyDiv w:val="1"/>
      <w:marLeft w:val="0"/>
      <w:marRight w:val="0"/>
      <w:marTop w:val="0"/>
      <w:marBottom w:val="0"/>
      <w:divBdr>
        <w:top w:val="none" w:sz="0" w:space="0" w:color="auto"/>
        <w:left w:val="none" w:sz="0" w:space="0" w:color="auto"/>
        <w:bottom w:val="none" w:sz="0" w:space="0" w:color="auto"/>
        <w:right w:val="none" w:sz="0" w:space="0" w:color="auto"/>
      </w:divBdr>
    </w:div>
    <w:div w:id="1113401363">
      <w:bodyDiv w:val="1"/>
      <w:marLeft w:val="0"/>
      <w:marRight w:val="0"/>
      <w:marTop w:val="0"/>
      <w:marBottom w:val="0"/>
      <w:divBdr>
        <w:top w:val="none" w:sz="0" w:space="0" w:color="auto"/>
        <w:left w:val="none" w:sz="0" w:space="0" w:color="auto"/>
        <w:bottom w:val="none" w:sz="0" w:space="0" w:color="auto"/>
        <w:right w:val="none" w:sz="0" w:space="0" w:color="auto"/>
      </w:divBdr>
    </w:div>
    <w:div w:id="1128550127">
      <w:bodyDiv w:val="1"/>
      <w:marLeft w:val="0"/>
      <w:marRight w:val="0"/>
      <w:marTop w:val="0"/>
      <w:marBottom w:val="0"/>
      <w:divBdr>
        <w:top w:val="none" w:sz="0" w:space="0" w:color="auto"/>
        <w:left w:val="none" w:sz="0" w:space="0" w:color="auto"/>
        <w:bottom w:val="none" w:sz="0" w:space="0" w:color="auto"/>
        <w:right w:val="none" w:sz="0" w:space="0" w:color="auto"/>
      </w:divBdr>
    </w:div>
    <w:div w:id="1130443959">
      <w:bodyDiv w:val="1"/>
      <w:marLeft w:val="0"/>
      <w:marRight w:val="0"/>
      <w:marTop w:val="0"/>
      <w:marBottom w:val="0"/>
      <w:divBdr>
        <w:top w:val="none" w:sz="0" w:space="0" w:color="auto"/>
        <w:left w:val="none" w:sz="0" w:space="0" w:color="auto"/>
        <w:bottom w:val="none" w:sz="0" w:space="0" w:color="auto"/>
        <w:right w:val="none" w:sz="0" w:space="0" w:color="auto"/>
      </w:divBdr>
      <w:divsChild>
        <w:div w:id="450977033">
          <w:marLeft w:val="0"/>
          <w:marRight w:val="0"/>
          <w:marTop w:val="0"/>
          <w:marBottom w:val="0"/>
          <w:divBdr>
            <w:top w:val="none" w:sz="0" w:space="0" w:color="auto"/>
            <w:left w:val="none" w:sz="0" w:space="0" w:color="auto"/>
            <w:bottom w:val="none" w:sz="0" w:space="0" w:color="auto"/>
            <w:right w:val="none" w:sz="0" w:space="0" w:color="auto"/>
          </w:divBdr>
        </w:div>
        <w:div w:id="1486164648">
          <w:marLeft w:val="0"/>
          <w:marRight w:val="0"/>
          <w:marTop w:val="0"/>
          <w:marBottom w:val="0"/>
          <w:divBdr>
            <w:top w:val="none" w:sz="0" w:space="0" w:color="auto"/>
            <w:left w:val="none" w:sz="0" w:space="0" w:color="auto"/>
            <w:bottom w:val="none" w:sz="0" w:space="0" w:color="auto"/>
            <w:right w:val="none" w:sz="0" w:space="0" w:color="auto"/>
          </w:divBdr>
        </w:div>
        <w:div w:id="1094279474">
          <w:marLeft w:val="0"/>
          <w:marRight w:val="0"/>
          <w:marTop w:val="0"/>
          <w:marBottom w:val="0"/>
          <w:divBdr>
            <w:top w:val="none" w:sz="0" w:space="0" w:color="auto"/>
            <w:left w:val="none" w:sz="0" w:space="0" w:color="auto"/>
            <w:bottom w:val="none" w:sz="0" w:space="0" w:color="auto"/>
            <w:right w:val="none" w:sz="0" w:space="0" w:color="auto"/>
          </w:divBdr>
        </w:div>
        <w:div w:id="1455560444">
          <w:marLeft w:val="0"/>
          <w:marRight w:val="0"/>
          <w:marTop w:val="0"/>
          <w:marBottom w:val="0"/>
          <w:divBdr>
            <w:top w:val="none" w:sz="0" w:space="0" w:color="auto"/>
            <w:left w:val="none" w:sz="0" w:space="0" w:color="auto"/>
            <w:bottom w:val="none" w:sz="0" w:space="0" w:color="auto"/>
            <w:right w:val="none" w:sz="0" w:space="0" w:color="auto"/>
          </w:divBdr>
        </w:div>
        <w:div w:id="1469398917">
          <w:marLeft w:val="0"/>
          <w:marRight w:val="0"/>
          <w:marTop w:val="0"/>
          <w:marBottom w:val="0"/>
          <w:divBdr>
            <w:top w:val="none" w:sz="0" w:space="0" w:color="auto"/>
            <w:left w:val="none" w:sz="0" w:space="0" w:color="auto"/>
            <w:bottom w:val="none" w:sz="0" w:space="0" w:color="auto"/>
            <w:right w:val="none" w:sz="0" w:space="0" w:color="auto"/>
          </w:divBdr>
        </w:div>
        <w:div w:id="1989244024">
          <w:marLeft w:val="0"/>
          <w:marRight w:val="0"/>
          <w:marTop w:val="0"/>
          <w:marBottom w:val="0"/>
          <w:divBdr>
            <w:top w:val="none" w:sz="0" w:space="0" w:color="auto"/>
            <w:left w:val="none" w:sz="0" w:space="0" w:color="auto"/>
            <w:bottom w:val="none" w:sz="0" w:space="0" w:color="auto"/>
            <w:right w:val="none" w:sz="0" w:space="0" w:color="auto"/>
          </w:divBdr>
        </w:div>
        <w:div w:id="1467315466">
          <w:marLeft w:val="0"/>
          <w:marRight w:val="0"/>
          <w:marTop w:val="0"/>
          <w:marBottom w:val="0"/>
          <w:divBdr>
            <w:top w:val="none" w:sz="0" w:space="0" w:color="auto"/>
            <w:left w:val="none" w:sz="0" w:space="0" w:color="auto"/>
            <w:bottom w:val="none" w:sz="0" w:space="0" w:color="auto"/>
            <w:right w:val="none" w:sz="0" w:space="0" w:color="auto"/>
          </w:divBdr>
        </w:div>
        <w:div w:id="767189441">
          <w:marLeft w:val="0"/>
          <w:marRight w:val="0"/>
          <w:marTop w:val="0"/>
          <w:marBottom w:val="0"/>
          <w:divBdr>
            <w:top w:val="none" w:sz="0" w:space="0" w:color="auto"/>
            <w:left w:val="none" w:sz="0" w:space="0" w:color="auto"/>
            <w:bottom w:val="none" w:sz="0" w:space="0" w:color="auto"/>
            <w:right w:val="none" w:sz="0" w:space="0" w:color="auto"/>
          </w:divBdr>
        </w:div>
      </w:divsChild>
    </w:div>
    <w:div w:id="1186485973">
      <w:bodyDiv w:val="1"/>
      <w:marLeft w:val="0"/>
      <w:marRight w:val="0"/>
      <w:marTop w:val="0"/>
      <w:marBottom w:val="0"/>
      <w:divBdr>
        <w:top w:val="none" w:sz="0" w:space="0" w:color="auto"/>
        <w:left w:val="none" w:sz="0" w:space="0" w:color="auto"/>
        <w:bottom w:val="none" w:sz="0" w:space="0" w:color="auto"/>
        <w:right w:val="none" w:sz="0" w:space="0" w:color="auto"/>
      </w:divBdr>
      <w:divsChild>
        <w:div w:id="707877063">
          <w:marLeft w:val="0"/>
          <w:marRight w:val="0"/>
          <w:marTop w:val="0"/>
          <w:marBottom w:val="0"/>
          <w:divBdr>
            <w:top w:val="none" w:sz="0" w:space="0" w:color="auto"/>
            <w:left w:val="none" w:sz="0" w:space="0" w:color="auto"/>
            <w:bottom w:val="none" w:sz="0" w:space="0" w:color="auto"/>
            <w:right w:val="none" w:sz="0" w:space="0" w:color="auto"/>
          </w:divBdr>
        </w:div>
        <w:div w:id="1944411545">
          <w:marLeft w:val="0"/>
          <w:marRight w:val="0"/>
          <w:marTop w:val="0"/>
          <w:marBottom w:val="0"/>
          <w:divBdr>
            <w:top w:val="none" w:sz="0" w:space="0" w:color="auto"/>
            <w:left w:val="none" w:sz="0" w:space="0" w:color="auto"/>
            <w:bottom w:val="none" w:sz="0" w:space="0" w:color="auto"/>
            <w:right w:val="none" w:sz="0" w:space="0" w:color="auto"/>
          </w:divBdr>
        </w:div>
        <w:div w:id="1771509824">
          <w:marLeft w:val="0"/>
          <w:marRight w:val="0"/>
          <w:marTop w:val="0"/>
          <w:marBottom w:val="0"/>
          <w:divBdr>
            <w:top w:val="none" w:sz="0" w:space="0" w:color="auto"/>
            <w:left w:val="none" w:sz="0" w:space="0" w:color="auto"/>
            <w:bottom w:val="none" w:sz="0" w:space="0" w:color="auto"/>
            <w:right w:val="none" w:sz="0" w:space="0" w:color="auto"/>
          </w:divBdr>
        </w:div>
        <w:div w:id="1521892088">
          <w:marLeft w:val="0"/>
          <w:marRight w:val="0"/>
          <w:marTop w:val="0"/>
          <w:marBottom w:val="0"/>
          <w:divBdr>
            <w:top w:val="none" w:sz="0" w:space="0" w:color="auto"/>
            <w:left w:val="none" w:sz="0" w:space="0" w:color="auto"/>
            <w:bottom w:val="none" w:sz="0" w:space="0" w:color="auto"/>
            <w:right w:val="none" w:sz="0" w:space="0" w:color="auto"/>
          </w:divBdr>
        </w:div>
        <w:div w:id="1474592539">
          <w:marLeft w:val="0"/>
          <w:marRight w:val="0"/>
          <w:marTop w:val="0"/>
          <w:marBottom w:val="0"/>
          <w:divBdr>
            <w:top w:val="none" w:sz="0" w:space="0" w:color="auto"/>
            <w:left w:val="none" w:sz="0" w:space="0" w:color="auto"/>
            <w:bottom w:val="none" w:sz="0" w:space="0" w:color="auto"/>
            <w:right w:val="none" w:sz="0" w:space="0" w:color="auto"/>
          </w:divBdr>
        </w:div>
        <w:div w:id="1295672610">
          <w:marLeft w:val="0"/>
          <w:marRight w:val="0"/>
          <w:marTop w:val="0"/>
          <w:marBottom w:val="0"/>
          <w:divBdr>
            <w:top w:val="none" w:sz="0" w:space="0" w:color="auto"/>
            <w:left w:val="none" w:sz="0" w:space="0" w:color="auto"/>
            <w:bottom w:val="none" w:sz="0" w:space="0" w:color="auto"/>
            <w:right w:val="none" w:sz="0" w:space="0" w:color="auto"/>
          </w:divBdr>
        </w:div>
        <w:div w:id="2080133504">
          <w:marLeft w:val="0"/>
          <w:marRight w:val="0"/>
          <w:marTop w:val="0"/>
          <w:marBottom w:val="0"/>
          <w:divBdr>
            <w:top w:val="none" w:sz="0" w:space="0" w:color="auto"/>
            <w:left w:val="none" w:sz="0" w:space="0" w:color="auto"/>
            <w:bottom w:val="none" w:sz="0" w:space="0" w:color="auto"/>
            <w:right w:val="none" w:sz="0" w:space="0" w:color="auto"/>
          </w:divBdr>
        </w:div>
        <w:div w:id="978996936">
          <w:marLeft w:val="0"/>
          <w:marRight w:val="0"/>
          <w:marTop w:val="0"/>
          <w:marBottom w:val="0"/>
          <w:divBdr>
            <w:top w:val="none" w:sz="0" w:space="0" w:color="auto"/>
            <w:left w:val="none" w:sz="0" w:space="0" w:color="auto"/>
            <w:bottom w:val="none" w:sz="0" w:space="0" w:color="auto"/>
            <w:right w:val="none" w:sz="0" w:space="0" w:color="auto"/>
          </w:divBdr>
        </w:div>
        <w:div w:id="2129422800">
          <w:marLeft w:val="0"/>
          <w:marRight w:val="0"/>
          <w:marTop w:val="0"/>
          <w:marBottom w:val="0"/>
          <w:divBdr>
            <w:top w:val="none" w:sz="0" w:space="0" w:color="auto"/>
            <w:left w:val="none" w:sz="0" w:space="0" w:color="auto"/>
            <w:bottom w:val="none" w:sz="0" w:space="0" w:color="auto"/>
            <w:right w:val="none" w:sz="0" w:space="0" w:color="auto"/>
          </w:divBdr>
        </w:div>
        <w:div w:id="9644639">
          <w:marLeft w:val="0"/>
          <w:marRight w:val="0"/>
          <w:marTop w:val="0"/>
          <w:marBottom w:val="0"/>
          <w:divBdr>
            <w:top w:val="none" w:sz="0" w:space="0" w:color="auto"/>
            <w:left w:val="none" w:sz="0" w:space="0" w:color="auto"/>
            <w:bottom w:val="none" w:sz="0" w:space="0" w:color="auto"/>
            <w:right w:val="none" w:sz="0" w:space="0" w:color="auto"/>
          </w:divBdr>
        </w:div>
        <w:div w:id="471143492">
          <w:marLeft w:val="0"/>
          <w:marRight w:val="0"/>
          <w:marTop w:val="0"/>
          <w:marBottom w:val="0"/>
          <w:divBdr>
            <w:top w:val="none" w:sz="0" w:space="0" w:color="auto"/>
            <w:left w:val="none" w:sz="0" w:space="0" w:color="auto"/>
            <w:bottom w:val="none" w:sz="0" w:space="0" w:color="auto"/>
            <w:right w:val="none" w:sz="0" w:space="0" w:color="auto"/>
          </w:divBdr>
        </w:div>
        <w:div w:id="174079702">
          <w:marLeft w:val="0"/>
          <w:marRight w:val="0"/>
          <w:marTop w:val="0"/>
          <w:marBottom w:val="0"/>
          <w:divBdr>
            <w:top w:val="none" w:sz="0" w:space="0" w:color="auto"/>
            <w:left w:val="none" w:sz="0" w:space="0" w:color="auto"/>
            <w:bottom w:val="none" w:sz="0" w:space="0" w:color="auto"/>
            <w:right w:val="none" w:sz="0" w:space="0" w:color="auto"/>
          </w:divBdr>
        </w:div>
        <w:div w:id="839395634">
          <w:marLeft w:val="0"/>
          <w:marRight w:val="0"/>
          <w:marTop w:val="0"/>
          <w:marBottom w:val="0"/>
          <w:divBdr>
            <w:top w:val="none" w:sz="0" w:space="0" w:color="auto"/>
            <w:left w:val="none" w:sz="0" w:space="0" w:color="auto"/>
            <w:bottom w:val="none" w:sz="0" w:space="0" w:color="auto"/>
            <w:right w:val="none" w:sz="0" w:space="0" w:color="auto"/>
          </w:divBdr>
        </w:div>
        <w:div w:id="149827780">
          <w:marLeft w:val="0"/>
          <w:marRight w:val="0"/>
          <w:marTop w:val="0"/>
          <w:marBottom w:val="0"/>
          <w:divBdr>
            <w:top w:val="none" w:sz="0" w:space="0" w:color="auto"/>
            <w:left w:val="none" w:sz="0" w:space="0" w:color="auto"/>
            <w:bottom w:val="none" w:sz="0" w:space="0" w:color="auto"/>
            <w:right w:val="none" w:sz="0" w:space="0" w:color="auto"/>
          </w:divBdr>
        </w:div>
        <w:div w:id="1982955200">
          <w:marLeft w:val="0"/>
          <w:marRight w:val="0"/>
          <w:marTop w:val="0"/>
          <w:marBottom w:val="0"/>
          <w:divBdr>
            <w:top w:val="none" w:sz="0" w:space="0" w:color="auto"/>
            <w:left w:val="none" w:sz="0" w:space="0" w:color="auto"/>
            <w:bottom w:val="none" w:sz="0" w:space="0" w:color="auto"/>
            <w:right w:val="none" w:sz="0" w:space="0" w:color="auto"/>
          </w:divBdr>
        </w:div>
        <w:div w:id="1234048720">
          <w:marLeft w:val="0"/>
          <w:marRight w:val="0"/>
          <w:marTop w:val="0"/>
          <w:marBottom w:val="0"/>
          <w:divBdr>
            <w:top w:val="none" w:sz="0" w:space="0" w:color="auto"/>
            <w:left w:val="none" w:sz="0" w:space="0" w:color="auto"/>
            <w:bottom w:val="none" w:sz="0" w:space="0" w:color="auto"/>
            <w:right w:val="none" w:sz="0" w:space="0" w:color="auto"/>
          </w:divBdr>
        </w:div>
        <w:div w:id="1029067082">
          <w:marLeft w:val="0"/>
          <w:marRight w:val="0"/>
          <w:marTop w:val="0"/>
          <w:marBottom w:val="0"/>
          <w:divBdr>
            <w:top w:val="none" w:sz="0" w:space="0" w:color="auto"/>
            <w:left w:val="none" w:sz="0" w:space="0" w:color="auto"/>
            <w:bottom w:val="none" w:sz="0" w:space="0" w:color="auto"/>
            <w:right w:val="none" w:sz="0" w:space="0" w:color="auto"/>
          </w:divBdr>
        </w:div>
        <w:div w:id="440297178">
          <w:marLeft w:val="0"/>
          <w:marRight w:val="0"/>
          <w:marTop w:val="0"/>
          <w:marBottom w:val="0"/>
          <w:divBdr>
            <w:top w:val="none" w:sz="0" w:space="0" w:color="auto"/>
            <w:left w:val="none" w:sz="0" w:space="0" w:color="auto"/>
            <w:bottom w:val="none" w:sz="0" w:space="0" w:color="auto"/>
            <w:right w:val="none" w:sz="0" w:space="0" w:color="auto"/>
          </w:divBdr>
        </w:div>
        <w:div w:id="1555507164">
          <w:marLeft w:val="0"/>
          <w:marRight w:val="0"/>
          <w:marTop w:val="0"/>
          <w:marBottom w:val="0"/>
          <w:divBdr>
            <w:top w:val="none" w:sz="0" w:space="0" w:color="auto"/>
            <w:left w:val="none" w:sz="0" w:space="0" w:color="auto"/>
            <w:bottom w:val="none" w:sz="0" w:space="0" w:color="auto"/>
            <w:right w:val="none" w:sz="0" w:space="0" w:color="auto"/>
          </w:divBdr>
        </w:div>
        <w:div w:id="670177818">
          <w:marLeft w:val="0"/>
          <w:marRight w:val="0"/>
          <w:marTop w:val="0"/>
          <w:marBottom w:val="0"/>
          <w:divBdr>
            <w:top w:val="none" w:sz="0" w:space="0" w:color="auto"/>
            <w:left w:val="none" w:sz="0" w:space="0" w:color="auto"/>
            <w:bottom w:val="none" w:sz="0" w:space="0" w:color="auto"/>
            <w:right w:val="none" w:sz="0" w:space="0" w:color="auto"/>
          </w:divBdr>
        </w:div>
        <w:div w:id="1695302606">
          <w:marLeft w:val="0"/>
          <w:marRight w:val="0"/>
          <w:marTop w:val="0"/>
          <w:marBottom w:val="0"/>
          <w:divBdr>
            <w:top w:val="none" w:sz="0" w:space="0" w:color="auto"/>
            <w:left w:val="none" w:sz="0" w:space="0" w:color="auto"/>
            <w:bottom w:val="none" w:sz="0" w:space="0" w:color="auto"/>
            <w:right w:val="none" w:sz="0" w:space="0" w:color="auto"/>
          </w:divBdr>
        </w:div>
        <w:div w:id="1284506614">
          <w:marLeft w:val="0"/>
          <w:marRight w:val="0"/>
          <w:marTop w:val="0"/>
          <w:marBottom w:val="0"/>
          <w:divBdr>
            <w:top w:val="none" w:sz="0" w:space="0" w:color="auto"/>
            <w:left w:val="none" w:sz="0" w:space="0" w:color="auto"/>
            <w:bottom w:val="none" w:sz="0" w:space="0" w:color="auto"/>
            <w:right w:val="none" w:sz="0" w:space="0" w:color="auto"/>
          </w:divBdr>
        </w:div>
        <w:div w:id="1838693385">
          <w:marLeft w:val="0"/>
          <w:marRight w:val="0"/>
          <w:marTop w:val="0"/>
          <w:marBottom w:val="0"/>
          <w:divBdr>
            <w:top w:val="none" w:sz="0" w:space="0" w:color="auto"/>
            <w:left w:val="none" w:sz="0" w:space="0" w:color="auto"/>
            <w:bottom w:val="none" w:sz="0" w:space="0" w:color="auto"/>
            <w:right w:val="none" w:sz="0" w:space="0" w:color="auto"/>
          </w:divBdr>
        </w:div>
        <w:div w:id="1218980115">
          <w:marLeft w:val="0"/>
          <w:marRight w:val="0"/>
          <w:marTop w:val="0"/>
          <w:marBottom w:val="0"/>
          <w:divBdr>
            <w:top w:val="none" w:sz="0" w:space="0" w:color="auto"/>
            <w:left w:val="none" w:sz="0" w:space="0" w:color="auto"/>
            <w:bottom w:val="none" w:sz="0" w:space="0" w:color="auto"/>
            <w:right w:val="none" w:sz="0" w:space="0" w:color="auto"/>
          </w:divBdr>
        </w:div>
      </w:divsChild>
    </w:div>
    <w:div w:id="1243296767">
      <w:bodyDiv w:val="1"/>
      <w:marLeft w:val="0"/>
      <w:marRight w:val="0"/>
      <w:marTop w:val="0"/>
      <w:marBottom w:val="0"/>
      <w:divBdr>
        <w:top w:val="none" w:sz="0" w:space="0" w:color="auto"/>
        <w:left w:val="none" w:sz="0" w:space="0" w:color="auto"/>
        <w:bottom w:val="none" w:sz="0" w:space="0" w:color="auto"/>
        <w:right w:val="none" w:sz="0" w:space="0" w:color="auto"/>
      </w:divBdr>
      <w:divsChild>
        <w:div w:id="153420163">
          <w:marLeft w:val="0"/>
          <w:marRight w:val="0"/>
          <w:marTop w:val="0"/>
          <w:marBottom w:val="0"/>
          <w:divBdr>
            <w:top w:val="none" w:sz="0" w:space="0" w:color="auto"/>
            <w:left w:val="none" w:sz="0" w:space="0" w:color="auto"/>
            <w:bottom w:val="none" w:sz="0" w:space="0" w:color="auto"/>
            <w:right w:val="none" w:sz="0" w:space="0" w:color="auto"/>
          </w:divBdr>
        </w:div>
        <w:div w:id="50082641">
          <w:marLeft w:val="0"/>
          <w:marRight w:val="0"/>
          <w:marTop w:val="0"/>
          <w:marBottom w:val="0"/>
          <w:divBdr>
            <w:top w:val="none" w:sz="0" w:space="0" w:color="auto"/>
            <w:left w:val="none" w:sz="0" w:space="0" w:color="auto"/>
            <w:bottom w:val="none" w:sz="0" w:space="0" w:color="auto"/>
            <w:right w:val="none" w:sz="0" w:space="0" w:color="auto"/>
          </w:divBdr>
        </w:div>
        <w:div w:id="1364138720">
          <w:marLeft w:val="0"/>
          <w:marRight w:val="0"/>
          <w:marTop w:val="0"/>
          <w:marBottom w:val="0"/>
          <w:divBdr>
            <w:top w:val="none" w:sz="0" w:space="0" w:color="auto"/>
            <w:left w:val="none" w:sz="0" w:space="0" w:color="auto"/>
            <w:bottom w:val="none" w:sz="0" w:space="0" w:color="auto"/>
            <w:right w:val="none" w:sz="0" w:space="0" w:color="auto"/>
          </w:divBdr>
        </w:div>
        <w:div w:id="488326779">
          <w:marLeft w:val="0"/>
          <w:marRight w:val="0"/>
          <w:marTop w:val="0"/>
          <w:marBottom w:val="0"/>
          <w:divBdr>
            <w:top w:val="none" w:sz="0" w:space="0" w:color="auto"/>
            <w:left w:val="none" w:sz="0" w:space="0" w:color="auto"/>
            <w:bottom w:val="none" w:sz="0" w:space="0" w:color="auto"/>
            <w:right w:val="none" w:sz="0" w:space="0" w:color="auto"/>
          </w:divBdr>
        </w:div>
        <w:div w:id="1916433492">
          <w:marLeft w:val="0"/>
          <w:marRight w:val="0"/>
          <w:marTop w:val="0"/>
          <w:marBottom w:val="0"/>
          <w:divBdr>
            <w:top w:val="none" w:sz="0" w:space="0" w:color="auto"/>
            <w:left w:val="none" w:sz="0" w:space="0" w:color="auto"/>
            <w:bottom w:val="none" w:sz="0" w:space="0" w:color="auto"/>
            <w:right w:val="none" w:sz="0" w:space="0" w:color="auto"/>
          </w:divBdr>
        </w:div>
        <w:div w:id="1495098500">
          <w:marLeft w:val="0"/>
          <w:marRight w:val="0"/>
          <w:marTop w:val="0"/>
          <w:marBottom w:val="0"/>
          <w:divBdr>
            <w:top w:val="none" w:sz="0" w:space="0" w:color="auto"/>
            <w:left w:val="none" w:sz="0" w:space="0" w:color="auto"/>
            <w:bottom w:val="none" w:sz="0" w:space="0" w:color="auto"/>
            <w:right w:val="none" w:sz="0" w:space="0" w:color="auto"/>
          </w:divBdr>
        </w:div>
        <w:div w:id="1182009838">
          <w:marLeft w:val="0"/>
          <w:marRight w:val="0"/>
          <w:marTop w:val="0"/>
          <w:marBottom w:val="0"/>
          <w:divBdr>
            <w:top w:val="none" w:sz="0" w:space="0" w:color="auto"/>
            <w:left w:val="none" w:sz="0" w:space="0" w:color="auto"/>
            <w:bottom w:val="none" w:sz="0" w:space="0" w:color="auto"/>
            <w:right w:val="none" w:sz="0" w:space="0" w:color="auto"/>
          </w:divBdr>
        </w:div>
        <w:div w:id="1869102187">
          <w:marLeft w:val="0"/>
          <w:marRight w:val="0"/>
          <w:marTop w:val="0"/>
          <w:marBottom w:val="0"/>
          <w:divBdr>
            <w:top w:val="none" w:sz="0" w:space="0" w:color="auto"/>
            <w:left w:val="none" w:sz="0" w:space="0" w:color="auto"/>
            <w:bottom w:val="none" w:sz="0" w:space="0" w:color="auto"/>
            <w:right w:val="none" w:sz="0" w:space="0" w:color="auto"/>
          </w:divBdr>
        </w:div>
        <w:div w:id="1796290716">
          <w:marLeft w:val="0"/>
          <w:marRight w:val="0"/>
          <w:marTop w:val="0"/>
          <w:marBottom w:val="0"/>
          <w:divBdr>
            <w:top w:val="none" w:sz="0" w:space="0" w:color="auto"/>
            <w:left w:val="none" w:sz="0" w:space="0" w:color="auto"/>
            <w:bottom w:val="none" w:sz="0" w:space="0" w:color="auto"/>
            <w:right w:val="none" w:sz="0" w:space="0" w:color="auto"/>
          </w:divBdr>
        </w:div>
        <w:div w:id="1088190303">
          <w:marLeft w:val="0"/>
          <w:marRight w:val="0"/>
          <w:marTop w:val="0"/>
          <w:marBottom w:val="0"/>
          <w:divBdr>
            <w:top w:val="none" w:sz="0" w:space="0" w:color="auto"/>
            <w:left w:val="none" w:sz="0" w:space="0" w:color="auto"/>
            <w:bottom w:val="none" w:sz="0" w:space="0" w:color="auto"/>
            <w:right w:val="none" w:sz="0" w:space="0" w:color="auto"/>
          </w:divBdr>
        </w:div>
        <w:div w:id="508788722">
          <w:marLeft w:val="0"/>
          <w:marRight w:val="0"/>
          <w:marTop w:val="0"/>
          <w:marBottom w:val="0"/>
          <w:divBdr>
            <w:top w:val="none" w:sz="0" w:space="0" w:color="auto"/>
            <w:left w:val="none" w:sz="0" w:space="0" w:color="auto"/>
            <w:bottom w:val="none" w:sz="0" w:space="0" w:color="auto"/>
            <w:right w:val="none" w:sz="0" w:space="0" w:color="auto"/>
          </w:divBdr>
        </w:div>
        <w:div w:id="179635607">
          <w:marLeft w:val="0"/>
          <w:marRight w:val="0"/>
          <w:marTop w:val="0"/>
          <w:marBottom w:val="0"/>
          <w:divBdr>
            <w:top w:val="none" w:sz="0" w:space="0" w:color="auto"/>
            <w:left w:val="none" w:sz="0" w:space="0" w:color="auto"/>
            <w:bottom w:val="none" w:sz="0" w:space="0" w:color="auto"/>
            <w:right w:val="none" w:sz="0" w:space="0" w:color="auto"/>
          </w:divBdr>
        </w:div>
        <w:div w:id="1962028071">
          <w:marLeft w:val="0"/>
          <w:marRight w:val="0"/>
          <w:marTop w:val="0"/>
          <w:marBottom w:val="0"/>
          <w:divBdr>
            <w:top w:val="none" w:sz="0" w:space="0" w:color="auto"/>
            <w:left w:val="none" w:sz="0" w:space="0" w:color="auto"/>
            <w:bottom w:val="none" w:sz="0" w:space="0" w:color="auto"/>
            <w:right w:val="none" w:sz="0" w:space="0" w:color="auto"/>
          </w:divBdr>
        </w:div>
        <w:div w:id="1956019145">
          <w:marLeft w:val="0"/>
          <w:marRight w:val="0"/>
          <w:marTop w:val="0"/>
          <w:marBottom w:val="0"/>
          <w:divBdr>
            <w:top w:val="none" w:sz="0" w:space="0" w:color="auto"/>
            <w:left w:val="none" w:sz="0" w:space="0" w:color="auto"/>
            <w:bottom w:val="none" w:sz="0" w:space="0" w:color="auto"/>
            <w:right w:val="none" w:sz="0" w:space="0" w:color="auto"/>
          </w:divBdr>
        </w:div>
        <w:div w:id="171923162">
          <w:marLeft w:val="0"/>
          <w:marRight w:val="0"/>
          <w:marTop w:val="0"/>
          <w:marBottom w:val="0"/>
          <w:divBdr>
            <w:top w:val="none" w:sz="0" w:space="0" w:color="auto"/>
            <w:left w:val="none" w:sz="0" w:space="0" w:color="auto"/>
            <w:bottom w:val="none" w:sz="0" w:space="0" w:color="auto"/>
            <w:right w:val="none" w:sz="0" w:space="0" w:color="auto"/>
          </w:divBdr>
        </w:div>
        <w:div w:id="324866750">
          <w:marLeft w:val="0"/>
          <w:marRight w:val="0"/>
          <w:marTop w:val="0"/>
          <w:marBottom w:val="0"/>
          <w:divBdr>
            <w:top w:val="none" w:sz="0" w:space="0" w:color="auto"/>
            <w:left w:val="none" w:sz="0" w:space="0" w:color="auto"/>
            <w:bottom w:val="none" w:sz="0" w:space="0" w:color="auto"/>
            <w:right w:val="none" w:sz="0" w:space="0" w:color="auto"/>
          </w:divBdr>
        </w:div>
        <w:div w:id="2108571390">
          <w:marLeft w:val="0"/>
          <w:marRight w:val="0"/>
          <w:marTop w:val="0"/>
          <w:marBottom w:val="0"/>
          <w:divBdr>
            <w:top w:val="none" w:sz="0" w:space="0" w:color="auto"/>
            <w:left w:val="none" w:sz="0" w:space="0" w:color="auto"/>
            <w:bottom w:val="none" w:sz="0" w:space="0" w:color="auto"/>
            <w:right w:val="none" w:sz="0" w:space="0" w:color="auto"/>
          </w:divBdr>
        </w:div>
        <w:div w:id="749934844">
          <w:marLeft w:val="0"/>
          <w:marRight w:val="0"/>
          <w:marTop w:val="0"/>
          <w:marBottom w:val="0"/>
          <w:divBdr>
            <w:top w:val="none" w:sz="0" w:space="0" w:color="auto"/>
            <w:left w:val="none" w:sz="0" w:space="0" w:color="auto"/>
            <w:bottom w:val="none" w:sz="0" w:space="0" w:color="auto"/>
            <w:right w:val="none" w:sz="0" w:space="0" w:color="auto"/>
          </w:divBdr>
        </w:div>
        <w:div w:id="431240891">
          <w:marLeft w:val="0"/>
          <w:marRight w:val="0"/>
          <w:marTop w:val="0"/>
          <w:marBottom w:val="0"/>
          <w:divBdr>
            <w:top w:val="none" w:sz="0" w:space="0" w:color="auto"/>
            <w:left w:val="none" w:sz="0" w:space="0" w:color="auto"/>
            <w:bottom w:val="none" w:sz="0" w:space="0" w:color="auto"/>
            <w:right w:val="none" w:sz="0" w:space="0" w:color="auto"/>
          </w:divBdr>
        </w:div>
        <w:div w:id="798453579">
          <w:marLeft w:val="0"/>
          <w:marRight w:val="0"/>
          <w:marTop w:val="0"/>
          <w:marBottom w:val="0"/>
          <w:divBdr>
            <w:top w:val="none" w:sz="0" w:space="0" w:color="auto"/>
            <w:left w:val="none" w:sz="0" w:space="0" w:color="auto"/>
            <w:bottom w:val="none" w:sz="0" w:space="0" w:color="auto"/>
            <w:right w:val="none" w:sz="0" w:space="0" w:color="auto"/>
          </w:divBdr>
        </w:div>
      </w:divsChild>
    </w:div>
    <w:div w:id="1274632915">
      <w:bodyDiv w:val="1"/>
      <w:marLeft w:val="0"/>
      <w:marRight w:val="0"/>
      <w:marTop w:val="0"/>
      <w:marBottom w:val="0"/>
      <w:divBdr>
        <w:top w:val="none" w:sz="0" w:space="0" w:color="auto"/>
        <w:left w:val="none" w:sz="0" w:space="0" w:color="auto"/>
        <w:bottom w:val="none" w:sz="0" w:space="0" w:color="auto"/>
        <w:right w:val="none" w:sz="0" w:space="0" w:color="auto"/>
      </w:divBdr>
      <w:divsChild>
        <w:div w:id="642465932">
          <w:marLeft w:val="0"/>
          <w:marRight w:val="0"/>
          <w:marTop w:val="0"/>
          <w:marBottom w:val="0"/>
          <w:divBdr>
            <w:top w:val="none" w:sz="0" w:space="0" w:color="auto"/>
            <w:left w:val="none" w:sz="0" w:space="0" w:color="auto"/>
            <w:bottom w:val="none" w:sz="0" w:space="0" w:color="auto"/>
            <w:right w:val="none" w:sz="0" w:space="0" w:color="auto"/>
          </w:divBdr>
        </w:div>
        <w:div w:id="1474517647">
          <w:marLeft w:val="0"/>
          <w:marRight w:val="0"/>
          <w:marTop w:val="0"/>
          <w:marBottom w:val="0"/>
          <w:divBdr>
            <w:top w:val="none" w:sz="0" w:space="0" w:color="auto"/>
            <w:left w:val="none" w:sz="0" w:space="0" w:color="auto"/>
            <w:bottom w:val="none" w:sz="0" w:space="0" w:color="auto"/>
            <w:right w:val="none" w:sz="0" w:space="0" w:color="auto"/>
          </w:divBdr>
        </w:div>
      </w:divsChild>
    </w:div>
    <w:div w:id="1301572321">
      <w:bodyDiv w:val="1"/>
      <w:marLeft w:val="0"/>
      <w:marRight w:val="0"/>
      <w:marTop w:val="0"/>
      <w:marBottom w:val="0"/>
      <w:divBdr>
        <w:top w:val="none" w:sz="0" w:space="0" w:color="auto"/>
        <w:left w:val="none" w:sz="0" w:space="0" w:color="auto"/>
        <w:bottom w:val="none" w:sz="0" w:space="0" w:color="auto"/>
        <w:right w:val="none" w:sz="0" w:space="0" w:color="auto"/>
      </w:divBdr>
    </w:div>
    <w:div w:id="1329216093">
      <w:bodyDiv w:val="1"/>
      <w:marLeft w:val="0"/>
      <w:marRight w:val="0"/>
      <w:marTop w:val="0"/>
      <w:marBottom w:val="0"/>
      <w:divBdr>
        <w:top w:val="none" w:sz="0" w:space="0" w:color="auto"/>
        <w:left w:val="none" w:sz="0" w:space="0" w:color="auto"/>
        <w:bottom w:val="none" w:sz="0" w:space="0" w:color="auto"/>
        <w:right w:val="none" w:sz="0" w:space="0" w:color="auto"/>
      </w:divBdr>
    </w:div>
    <w:div w:id="1329941047">
      <w:bodyDiv w:val="1"/>
      <w:marLeft w:val="0"/>
      <w:marRight w:val="0"/>
      <w:marTop w:val="0"/>
      <w:marBottom w:val="0"/>
      <w:divBdr>
        <w:top w:val="none" w:sz="0" w:space="0" w:color="auto"/>
        <w:left w:val="none" w:sz="0" w:space="0" w:color="auto"/>
        <w:bottom w:val="none" w:sz="0" w:space="0" w:color="auto"/>
        <w:right w:val="none" w:sz="0" w:space="0" w:color="auto"/>
      </w:divBdr>
    </w:div>
    <w:div w:id="1330986662">
      <w:bodyDiv w:val="1"/>
      <w:marLeft w:val="0"/>
      <w:marRight w:val="0"/>
      <w:marTop w:val="0"/>
      <w:marBottom w:val="0"/>
      <w:divBdr>
        <w:top w:val="none" w:sz="0" w:space="0" w:color="auto"/>
        <w:left w:val="none" w:sz="0" w:space="0" w:color="auto"/>
        <w:bottom w:val="none" w:sz="0" w:space="0" w:color="auto"/>
        <w:right w:val="none" w:sz="0" w:space="0" w:color="auto"/>
      </w:divBdr>
    </w:div>
    <w:div w:id="1361929841">
      <w:bodyDiv w:val="1"/>
      <w:marLeft w:val="0"/>
      <w:marRight w:val="0"/>
      <w:marTop w:val="0"/>
      <w:marBottom w:val="0"/>
      <w:divBdr>
        <w:top w:val="none" w:sz="0" w:space="0" w:color="auto"/>
        <w:left w:val="none" w:sz="0" w:space="0" w:color="auto"/>
        <w:bottom w:val="none" w:sz="0" w:space="0" w:color="auto"/>
        <w:right w:val="none" w:sz="0" w:space="0" w:color="auto"/>
      </w:divBdr>
      <w:divsChild>
        <w:div w:id="2115858964">
          <w:marLeft w:val="0"/>
          <w:marRight w:val="0"/>
          <w:marTop w:val="0"/>
          <w:marBottom w:val="0"/>
          <w:divBdr>
            <w:top w:val="none" w:sz="0" w:space="0" w:color="auto"/>
            <w:left w:val="none" w:sz="0" w:space="0" w:color="auto"/>
            <w:bottom w:val="none" w:sz="0" w:space="0" w:color="auto"/>
            <w:right w:val="none" w:sz="0" w:space="0" w:color="auto"/>
          </w:divBdr>
        </w:div>
        <w:div w:id="398208180">
          <w:marLeft w:val="0"/>
          <w:marRight w:val="0"/>
          <w:marTop w:val="0"/>
          <w:marBottom w:val="0"/>
          <w:divBdr>
            <w:top w:val="none" w:sz="0" w:space="0" w:color="auto"/>
            <w:left w:val="none" w:sz="0" w:space="0" w:color="auto"/>
            <w:bottom w:val="none" w:sz="0" w:space="0" w:color="auto"/>
            <w:right w:val="none" w:sz="0" w:space="0" w:color="auto"/>
          </w:divBdr>
        </w:div>
        <w:div w:id="420302189">
          <w:marLeft w:val="0"/>
          <w:marRight w:val="0"/>
          <w:marTop w:val="0"/>
          <w:marBottom w:val="0"/>
          <w:divBdr>
            <w:top w:val="none" w:sz="0" w:space="0" w:color="auto"/>
            <w:left w:val="none" w:sz="0" w:space="0" w:color="auto"/>
            <w:bottom w:val="none" w:sz="0" w:space="0" w:color="auto"/>
            <w:right w:val="none" w:sz="0" w:space="0" w:color="auto"/>
          </w:divBdr>
        </w:div>
        <w:div w:id="1595627436">
          <w:marLeft w:val="0"/>
          <w:marRight w:val="0"/>
          <w:marTop w:val="0"/>
          <w:marBottom w:val="0"/>
          <w:divBdr>
            <w:top w:val="none" w:sz="0" w:space="0" w:color="auto"/>
            <w:left w:val="none" w:sz="0" w:space="0" w:color="auto"/>
            <w:bottom w:val="none" w:sz="0" w:space="0" w:color="auto"/>
            <w:right w:val="none" w:sz="0" w:space="0" w:color="auto"/>
          </w:divBdr>
        </w:div>
        <w:div w:id="2017266265">
          <w:marLeft w:val="0"/>
          <w:marRight w:val="0"/>
          <w:marTop w:val="0"/>
          <w:marBottom w:val="0"/>
          <w:divBdr>
            <w:top w:val="none" w:sz="0" w:space="0" w:color="auto"/>
            <w:left w:val="none" w:sz="0" w:space="0" w:color="auto"/>
            <w:bottom w:val="none" w:sz="0" w:space="0" w:color="auto"/>
            <w:right w:val="none" w:sz="0" w:space="0" w:color="auto"/>
          </w:divBdr>
        </w:div>
        <w:div w:id="24060095">
          <w:marLeft w:val="0"/>
          <w:marRight w:val="0"/>
          <w:marTop w:val="0"/>
          <w:marBottom w:val="0"/>
          <w:divBdr>
            <w:top w:val="none" w:sz="0" w:space="0" w:color="auto"/>
            <w:left w:val="none" w:sz="0" w:space="0" w:color="auto"/>
            <w:bottom w:val="none" w:sz="0" w:space="0" w:color="auto"/>
            <w:right w:val="none" w:sz="0" w:space="0" w:color="auto"/>
          </w:divBdr>
        </w:div>
        <w:div w:id="1211382874">
          <w:marLeft w:val="0"/>
          <w:marRight w:val="0"/>
          <w:marTop w:val="0"/>
          <w:marBottom w:val="0"/>
          <w:divBdr>
            <w:top w:val="none" w:sz="0" w:space="0" w:color="auto"/>
            <w:left w:val="none" w:sz="0" w:space="0" w:color="auto"/>
            <w:bottom w:val="none" w:sz="0" w:space="0" w:color="auto"/>
            <w:right w:val="none" w:sz="0" w:space="0" w:color="auto"/>
          </w:divBdr>
        </w:div>
      </w:divsChild>
    </w:div>
    <w:div w:id="1431580870">
      <w:bodyDiv w:val="1"/>
      <w:marLeft w:val="0"/>
      <w:marRight w:val="0"/>
      <w:marTop w:val="0"/>
      <w:marBottom w:val="0"/>
      <w:divBdr>
        <w:top w:val="none" w:sz="0" w:space="0" w:color="auto"/>
        <w:left w:val="none" w:sz="0" w:space="0" w:color="auto"/>
        <w:bottom w:val="none" w:sz="0" w:space="0" w:color="auto"/>
        <w:right w:val="none" w:sz="0" w:space="0" w:color="auto"/>
      </w:divBdr>
    </w:div>
    <w:div w:id="1436057471">
      <w:bodyDiv w:val="1"/>
      <w:marLeft w:val="0"/>
      <w:marRight w:val="0"/>
      <w:marTop w:val="0"/>
      <w:marBottom w:val="0"/>
      <w:divBdr>
        <w:top w:val="none" w:sz="0" w:space="0" w:color="auto"/>
        <w:left w:val="none" w:sz="0" w:space="0" w:color="auto"/>
        <w:bottom w:val="none" w:sz="0" w:space="0" w:color="auto"/>
        <w:right w:val="none" w:sz="0" w:space="0" w:color="auto"/>
      </w:divBdr>
      <w:divsChild>
        <w:div w:id="1650591109">
          <w:marLeft w:val="0"/>
          <w:marRight w:val="0"/>
          <w:marTop w:val="0"/>
          <w:marBottom w:val="0"/>
          <w:divBdr>
            <w:top w:val="none" w:sz="0" w:space="0" w:color="auto"/>
            <w:left w:val="none" w:sz="0" w:space="0" w:color="auto"/>
            <w:bottom w:val="none" w:sz="0" w:space="0" w:color="auto"/>
            <w:right w:val="none" w:sz="0" w:space="0" w:color="auto"/>
          </w:divBdr>
        </w:div>
        <w:div w:id="1373724725">
          <w:marLeft w:val="0"/>
          <w:marRight w:val="0"/>
          <w:marTop w:val="0"/>
          <w:marBottom w:val="0"/>
          <w:divBdr>
            <w:top w:val="none" w:sz="0" w:space="0" w:color="auto"/>
            <w:left w:val="none" w:sz="0" w:space="0" w:color="auto"/>
            <w:bottom w:val="none" w:sz="0" w:space="0" w:color="auto"/>
            <w:right w:val="none" w:sz="0" w:space="0" w:color="auto"/>
          </w:divBdr>
        </w:div>
        <w:div w:id="1972858418">
          <w:marLeft w:val="0"/>
          <w:marRight w:val="0"/>
          <w:marTop w:val="0"/>
          <w:marBottom w:val="0"/>
          <w:divBdr>
            <w:top w:val="none" w:sz="0" w:space="0" w:color="auto"/>
            <w:left w:val="none" w:sz="0" w:space="0" w:color="auto"/>
            <w:bottom w:val="none" w:sz="0" w:space="0" w:color="auto"/>
            <w:right w:val="none" w:sz="0" w:space="0" w:color="auto"/>
          </w:divBdr>
        </w:div>
        <w:div w:id="225922564">
          <w:marLeft w:val="0"/>
          <w:marRight w:val="0"/>
          <w:marTop w:val="0"/>
          <w:marBottom w:val="0"/>
          <w:divBdr>
            <w:top w:val="none" w:sz="0" w:space="0" w:color="auto"/>
            <w:left w:val="none" w:sz="0" w:space="0" w:color="auto"/>
            <w:bottom w:val="none" w:sz="0" w:space="0" w:color="auto"/>
            <w:right w:val="none" w:sz="0" w:space="0" w:color="auto"/>
          </w:divBdr>
        </w:div>
        <w:div w:id="309018875">
          <w:marLeft w:val="0"/>
          <w:marRight w:val="0"/>
          <w:marTop w:val="0"/>
          <w:marBottom w:val="0"/>
          <w:divBdr>
            <w:top w:val="none" w:sz="0" w:space="0" w:color="auto"/>
            <w:left w:val="none" w:sz="0" w:space="0" w:color="auto"/>
            <w:bottom w:val="none" w:sz="0" w:space="0" w:color="auto"/>
            <w:right w:val="none" w:sz="0" w:space="0" w:color="auto"/>
          </w:divBdr>
        </w:div>
        <w:div w:id="2026057064">
          <w:marLeft w:val="0"/>
          <w:marRight w:val="0"/>
          <w:marTop w:val="0"/>
          <w:marBottom w:val="0"/>
          <w:divBdr>
            <w:top w:val="none" w:sz="0" w:space="0" w:color="auto"/>
            <w:left w:val="none" w:sz="0" w:space="0" w:color="auto"/>
            <w:bottom w:val="none" w:sz="0" w:space="0" w:color="auto"/>
            <w:right w:val="none" w:sz="0" w:space="0" w:color="auto"/>
          </w:divBdr>
        </w:div>
        <w:div w:id="2010517319">
          <w:marLeft w:val="0"/>
          <w:marRight w:val="0"/>
          <w:marTop w:val="0"/>
          <w:marBottom w:val="0"/>
          <w:divBdr>
            <w:top w:val="none" w:sz="0" w:space="0" w:color="auto"/>
            <w:left w:val="none" w:sz="0" w:space="0" w:color="auto"/>
            <w:bottom w:val="none" w:sz="0" w:space="0" w:color="auto"/>
            <w:right w:val="none" w:sz="0" w:space="0" w:color="auto"/>
          </w:divBdr>
        </w:div>
        <w:div w:id="834154486">
          <w:marLeft w:val="0"/>
          <w:marRight w:val="0"/>
          <w:marTop w:val="0"/>
          <w:marBottom w:val="0"/>
          <w:divBdr>
            <w:top w:val="none" w:sz="0" w:space="0" w:color="auto"/>
            <w:left w:val="none" w:sz="0" w:space="0" w:color="auto"/>
            <w:bottom w:val="none" w:sz="0" w:space="0" w:color="auto"/>
            <w:right w:val="none" w:sz="0" w:space="0" w:color="auto"/>
          </w:divBdr>
        </w:div>
        <w:div w:id="1989704421">
          <w:marLeft w:val="0"/>
          <w:marRight w:val="0"/>
          <w:marTop w:val="0"/>
          <w:marBottom w:val="0"/>
          <w:divBdr>
            <w:top w:val="none" w:sz="0" w:space="0" w:color="auto"/>
            <w:left w:val="none" w:sz="0" w:space="0" w:color="auto"/>
            <w:bottom w:val="none" w:sz="0" w:space="0" w:color="auto"/>
            <w:right w:val="none" w:sz="0" w:space="0" w:color="auto"/>
          </w:divBdr>
        </w:div>
        <w:div w:id="1048264519">
          <w:marLeft w:val="0"/>
          <w:marRight w:val="0"/>
          <w:marTop w:val="0"/>
          <w:marBottom w:val="0"/>
          <w:divBdr>
            <w:top w:val="none" w:sz="0" w:space="0" w:color="auto"/>
            <w:left w:val="none" w:sz="0" w:space="0" w:color="auto"/>
            <w:bottom w:val="none" w:sz="0" w:space="0" w:color="auto"/>
            <w:right w:val="none" w:sz="0" w:space="0" w:color="auto"/>
          </w:divBdr>
        </w:div>
        <w:div w:id="367267738">
          <w:marLeft w:val="0"/>
          <w:marRight w:val="0"/>
          <w:marTop w:val="0"/>
          <w:marBottom w:val="0"/>
          <w:divBdr>
            <w:top w:val="none" w:sz="0" w:space="0" w:color="auto"/>
            <w:left w:val="none" w:sz="0" w:space="0" w:color="auto"/>
            <w:bottom w:val="none" w:sz="0" w:space="0" w:color="auto"/>
            <w:right w:val="none" w:sz="0" w:space="0" w:color="auto"/>
          </w:divBdr>
        </w:div>
        <w:div w:id="539054416">
          <w:marLeft w:val="0"/>
          <w:marRight w:val="0"/>
          <w:marTop w:val="0"/>
          <w:marBottom w:val="0"/>
          <w:divBdr>
            <w:top w:val="none" w:sz="0" w:space="0" w:color="auto"/>
            <w:left w:val="none" w:sz="0" w:space="0" w:color="auto"/>
            <w:bottom w:val="none" w:sz="0" w:space="0" w:color="auto"/>
            <w:right w:val="none" w:sz="0" w:space="0" w:color="auto"/>
          </w:divBdr>
        </w:div>
        <w:div w:id="331376860">
          <w:marLeft w:val="0"/>
          <w:marRight w:val="0"/>
          <w:marTop w:val="0"/>
          <w:marBottom w:val="0"/>
          <w:divBdr>
            <w:top w:val="none" w:sz="0" w:space="0" w:color="auto"/>
            <w:left w:val="none" w:sz="0" w:space="0" w:color="auto"/>
            <w:bottom w:val="none" w:sz="0" w:space="0" w:color="auto"/>
            <w:right w:val="none" w:sz="0" w:space="0" w:color="auto"/>
          </w:divBdr>
        </w:div>
        <w:div w:id="1491554782">
          <w:marLeft w:val="0"/>
          <w:marRight w:val="0"/>
          <w:marTop w:val="0"/>
          <w:marBottom w:val="0"/>
          <w:divBdr>
            <w:top w:val="none" w:sz="0" w:space="0" w:color="auto"/>
            <w:left w:val="none" w:sz="0" w:space="0" w:color="auto"/>
            <w:bottom w:val="none" w:sz="0" w:space="0" w:color="auto"/>
            <w:right w:val="none" w:sz="0" w:space="0" w:color="auto"/>
          </w:divBdr>
        </w:div>
        <w:div w:id="1148589796">
          <w:marLeft w:val="0"/>
          <w:marRight w:val="0"/>
          <w:marTop w:val="0"/>
          <w:marBottom w:val="0"/>
          <w:divBdr>
            <w:top w:val="none" w:sz="0" w:space="0" w:color="auto"/>
            <w:left w:val="none" w:sz="0" w:space="0" w:color="auto"/>
            <w:bottom w:val="none" w:sz="0" w:space="0" w:color="auto"/>
            <w:right w:val="none" w:sz="0" w:space="0" w:color="auto"/>
          </w:divBdr>
        </w:div>
        <w:div w:id="648747033">
          <w:marLeft w:val="0"/>
          <w:marRight w:val="0"/>
          <w:marTop w:val="0"/>
          <w:marBottom w:val="0"/>
          <w:divBdr>
            <w:top w:val="none" w:sz="0" w:space="0" w:color="auto"/>
            <w:left w:val="none" w:sz="0" w:space="0" w:color="auto"/>
            <w:bottom w:val="none" w:sz="0" w:space="0" w:color="auto"/>
            <w:right w:val="none" w:sz="0" w:space="0" w:color="auto"/>
          </w:divBdr>
        </w:div>
        <w:div w:id="2007200830">
          <w:marLeft w:val="0"/>
          <w:marRight w:val="0"/>
          <w:marTop w:val="0"/>
          <w:marBottom w:val="0"/>
          <w:divBdr>
            <w:top w:val="none" w:sz="0" w:space="0" w:color="auto"/>
            <w:left w:val="none" w:sz="0" w:space="0" w:color="auto"/>
            <w:bottom w:val="none" w:sz="0" w:space="0" w:color="auto"/>
            <w:right w:val="none" w:sz="0" w:space="0" w:color="auto"/>
          </w:divBdr>
        </w:div>
        <w:div w:id="135297095">
          <w:marLeft w:val="0"/>
          <w:marRight w:val="0"/>
          <w:marTop w:val="0"/>
          <w:marBottom w:val="0"/>
          <w:divBdr>
            <w:top w:val="none" w:sz="0" w:space="0" w:color="auto"/>
            <w:left w:val="none" w:sz="0" w:space="0" w:color="auto"/>
            <w:bottom w:val="none" w:sz="0" w:space="0" w:color="auto"/>
            <w:right w:val="none" w:sz="0" w:space="0" w:color="auto"/>
          </w:divBdr>
        </w:div>
        <w:div w:id="1862276187">
          <w:marLeft w:val="0"/>
          <w:marRight w:val="0"/>
          <w:marTop w:val="0"/>
          <w:marBottom w:val="0"/>
          <w:divBdr>
            <w:top w:val="none" w:sz="0" w:space="0" w:color="auto"/>
            <w:left w:val="none" w:sz="0" w:space="0" w:color="auto"/>
            <w:bottom w:val="none" w:sz="0" w:space="0" w:color="auto"/>
            <w:right w:val="none" w:sz="0" w:space="0" w:color="auto"/>
          </w:divBdr>
        </w:div>
        <w:div w:id="1674138199">
          <w:marLeft w:val="0"/>
          <w:marRight w:val="0"/>
          <w:marTop w:val="0"/>
          <w:marBottom w:val="0"/>
          <w:divBdr>
            <w:top w:val="none" w:sz="0" w:space="0" w:color="auto"/>
            <w:left w:val="none" w:sz="0" w:space="0" w:color="auto"/>
            <w:bottom w:val="none" w:sz="0" w:space="0" w:color="auto"/>
            <w:right w:val="none" w:sz="0" w:space="0" w:color="auto"/>
          </w:divBdr>
        </w:div>
        <w:div w:id="42142579">
          <w:marLeft w:val="0"/>
          <w:marRight w:val="0"/>
          <w:marTop w:val="0"/>
          <w:marBottom w:val="0"/>
          <w:divBdr>
            <w:top w:val="none" w:sz="0" w:space="0" w:color="auto"/>
            <w:left w:val="none" w:sz="0" w:space="0" w:color="auto"/>
            <w:bottom w:val="none" w:sz="0" w:space="0" w:color="auto"/>
            <w:right w:val="none" w:sz="0" w:space="0" w:color="auto"/>
          </w:divBdr>
        </w:div>
        <w:div w:id="1242056849">
          <w:marLeft w:val="0"/>
          <w:marRight w:val="0"/>
          <w:marTop w:val="0"/>
          <w:marBottom w:val="0"/>
          <w:divBdr>
            <w:top w:val="none" w:sz="0" w:space="0" w:color="auto"/>
            <w:left w:val="none" w:sz="0" w:space="0" w:color="auto"/>
            <w:bottom w:val="none" w:sz="0" w:space="0" w:color="auto"/>
            <w:right w:val="none" w:sz="0" w:space="0" w:color="auto"/>
          </w:divBdr>
        </w:div>
        <w:div w:id="27071614">
          <w:marLeft w:val="0"/>
          <w:marRight w:val="0"/>
          <w:marTop w:val="0"/>
          <w:marBottom w:val="0"/>
          <w:divBdr>
            <w:top w:val="none" w:sz="0" w:space="0" w:color="auto"/>
            <w:left w:val="none" w:sz="0" w:space="0" w:color="auto"/>
            <w:bottom w:val="none" w:sz="0" w:space="0" w:color="auto"/>
            <w:right w:val="none" w:sz="0" w:space="0" w:color="auto"/>
          </w:divBdr>
        </w:div>
        <w:div w:id="868377686">
          <w:marLeft w:val="0"/>
          <w:marRight w:val="0"/>
          <w:marTop w:val="0"/>
          <w:marBottom w:val="0"/>
          <w:divBdr>
            <w:top w:val="none" w:sz="0" w:space="0" w:color="auto"/>
            <w:left w:val="none" w:sz="0" w:space="0" w:color="auto"/>
            <w:bottom w:val="none" w:sz="0" w:space="0" w:color="auto"/>
            <w:right w:val="none" w:sz="0" w:space="0" w:color="auto"/>
          </w:divBdr>
        </w:div>
      </w:divsChild>
    </w:div>
    <w:div w:id="1490363269">
      <w:bodyDiv w:val="1"/>
      <w:marLeft w:val="0"/>
      <w:marRight w:val="0"/>
      <w:marTop w:val="0"/>
      <w:marBottom w:val="0"/>
      <w:divBdr>
        <w:top w:val="none" w:sz="0" w:space="0" w:color="auto"/>
        <w:left w:val="none" w:sz="0" w:space="0" w:color="auto"/>
        <w:bottom w:val="none" w:sz="0" w:space="0" w:color="auto"/>
        <w:right w:val="none" w:sz="0" w:space="0" w:color="auto"/>
      </w:divBdr>
      <w:divsChild>
        <w:div w:id="1317339941">
          <w:marLeft w:val="0"/>
          <w:marRight w:val="0"/>
          <w:marTop w:val="0"/>
          <w:marBottom w:val="0"/>
          <w:divBdr>
            <w:top w:val="none" w:sz="0" w:space="0" w:color="auto"/>
            <w:left w:val="none" w:sz="0" w:space="0" w:color="auto"/>
            <w:bottom w:val="none" w:sz="0" w:space="0" w:color="auto"/>
            <w:right w:val="none" w:sz="0" w:space="0" w:color="auto"/>
          </w:divBdr>
        </w:div>
        <w:div w:id="464398374">
          <w:marLeft w:val="0"/>
          <w:marRight w:val="0"/>
          <w:marTop w:val="0"/>
          <w:marBottom w:val="0"/>
          <w:divBdr>
            <w:top w:val="none" w:sz="0" w:space="0" w:color="auto"/>
            <w:left w:val="none" w:sz="0" w:space="0" w:color="auto"/>
            <w:bottom w:val="none" w:sz="0" w:space="0" w:color="auto"/>
            <w:right w:val="none" w:sz="0" w:space="0" w:color="auto"/>
          </w:divBdr>
        </w:div>
        <w:div w:id="1036737638">
          <w:marLeft w:val="0"/>
          <w:marRight w:val="0"/>
          <w:marTop w:val="0"/>
          <w:marBottom w:val="0"/>
          <w:divBdr>
            <w:top w:val="none" w:sz="0" w:space="0" w:color="auto"/>
            <w:left w:val="none" w:sz="0" w:space="0" w:color="auto"/>
            <w:bottom w:val="none" w:sz="0" w:space="0" w:color="auto"/>
            <w:right w:val="none" w:sz="0" w:space="0" w:color="auto"/>
          </w:divBdr>
        </w:div>
        <w:div w:id="1187938187">
          <w:marLeft w:val="0"/>
          <w:marRight w:val="0"/>
          <w:marTop w:val="0"/>
          <w:marBottom w:val="0"/>
          <w:divBdr>
            <w:top w:val="none" w:sz="0" w:space="0" w:color="auto"/>
            <w:left w:val="none" w:sz="0" w:space="0" w:color="auto"/>
            <w:bottom w:val="none" w:sz="0" w:space="0" w:color="auto"/>
            <w:right w:val="none" w:sz="0" w:space="0" w:color="auto"/>
          </w:divBdr>
        </w:div>
        <w:div w:id="805657232">
          <w:marLeft w:val="0"/>
          <w:marRight w:val="0"/>
          <w:marTop w:val="0"/>
          <w:marBottom w:val="0"/>
          <w:divBdr>
            <w:top w:val="none" w:sz="0" w:space="0" w:color="auto"/>
            <w:left w:val="none" w:sz="0" w:space="0" w:color="auto"/>
            <w:bottom w:val="none" w:sz="0" w:space="0" w:color="auto"/>
            <w:right w:val="none" w:sz="0" w:space="0" w:color="auto"/>
          </w:divBdr>
        </w:div>
        <w:div w:id="2049799703">
          <w:marLeft w:val="0"/>
          <w:marRight w:val="0"/>
          <w:marTop w:val="0"/>
          <w:marBottom w:val="0"/>
          <w:divBdr>
            <w:top w:val="none" w:sz="0" w:space="0" w:color="auto"/>
            <w:left w:val="none" w:sz="0" w:space="0" w:color="auto"/>
            <w:bottom w:val="none" w:sz="0" w:space="0" w:color="auto"/>
            <w:right w:val="none" w:sz="0" w:space="0" w:color="auto"/>
          </w:divBdr>
        </w:div>
        <w:div w:id="204800131">
          <w:marLeft w:val="0"/>
          <w:marRight w:val="0"/>
          <w:marTop w:val="0"/>
          <w:marBottom w:val="0"/>
          <w:divBdr>
            <w:top w:val="none" w:sz="0" w:space="0" w:color="auto"/>
            <w:left w:val="none" w:sz="0" w:space="0" w:color="auto"/>
            <w:bottom w:val="none" w:sz="0" w:space="0" w:color="auto"/>
            <w:right w:val="none" w:sz="0" w:space="0" w:color="auto"/>
          </w:divBdr>
        </w:div>
        <w:div w:id="432670268">
          <w:marLeft w:val="0"/>
          <w:marRight w:val="0"/>
          <w:marTop w:val="0"/>
          <w:marBottom w:val="0"/>
          <w:divBdr>
            <w:top w:val="none" w:sz="0" w:space="0" w:color="auto"/>
            <w:left w:val="none" w:sz="0" w:space="0" w:color="auto"/>
            <w:bottom w:val="none" w:sz="0" w:space="0" w:color="auto"/>
            <w:right w:val="none" w:sz="0" w:space="0" w:color="auto"/>
          </w:divBdr>
        </w:div>
        <w:div w:id="585114618">
          <w:marLeft w:val="0"/>
          <w:marRight w:val="0"/>
          <w:marTop w:val="0"/>
          <w:marBottom w:val="0"/>
          <w:divBdr>
            <w:top w:val="none" w:sz="0" w:space="0" w:color="auto"/>
            <w:left w:val="none" w:sz="0" w:space="0" w:color="auto"/>
            <w:bottom w:val="none" w:sz="0" w:space="0" w:color="auto"/>
            <w:right w:val="none" w:sz="0" w:space="0" w:color="auto"/>
          </w:divBdr>
        </w:div>
        <w:div w:id="1165709652">
          <w:marLeft w:val="0"/>
          <w:marRight w:val="0"/>
          <w:marTop w:val="0"/>
          <w:marBottom w:val="0"/>
          <w:divBdr>
            <w:top w:val="none" w:sz="0" w:space="0" w:color="auto"/>
            <w:left w:val="none" w:sz="0" w:space="0" w:color="auto"/>
            <w:bottom w:val="none" w:sz="0" w:space="0" w:color="auto"/>
            <w:right w:val="none" w:sz="0" w:space="0" w:color="auto"/>
          </w:divBdr>
        </w:div>
        <w:div w:id="839739697">
          <w:marLeft w:val="0"/>
          <w:marRight w:val="0"/>
          <w:marTop w:val="0"/>
          <w:marBottom w:val="0"/>
          <w:divBdr>
            <w:top w:val="none" w:sz="0" w:space="0" w:color="auto"/>
            <w:left w:val="none" w:sz="0" w:space="0" w:color="auto"/>
            <w:bottom w:val="none" w:sz="0" w:space="0" w:color="auto"/>
            <w:right w:val="none" w:sz="0" w:space="0" w:color="auto"/>
          </w:divBdr>
        </w:div>
        <w:div w:id="400063656">
          <w:marLeft w:val="0"/>
          <w:marRight w:val="0"/>
          <w:marTop w:val="0"/>
          <w:marBottom w:val="0"/>
          <w:divBdr>
            <w:top w:val="none" w:sz="0" w:space="0" w:color="auto"/>
            <w:left w:val="none" w:sz="0" w:space="0" w:color="auto"/>
            <w:bottom w:val="none" w:sz="0" w:space="0" w:color="auto"/>
            <w:right w:val="none" w:sz="0" w:space="0" w:color="auto"/>
          </w:divBdr>
        </w:div>
        <w:div w:id="1979528538">
          <w:marLeft w:val="0"/>
          <w:marRight w:val="0"/>
          <w:marTop w:val="0"/>
          <w:marBottom w:val="0"/>
          <w:divBdr>
            <w:top w:val="none" w:sz="0" w:space="0" w:color="auto"/>
            <w:left w:val="none" w:sz="0" w:space="0" w:color="auto"/>
            <w:bottom w:val="none" w:sz="0" w:space="0" w:color="auto"/>
            <w:right w:val="none" w:sz="0" w:space="0" w:color="auto"/>
          </w:divBdr>
        </w:div>
        <w:div w:id="1628119821">
          <w:marLeft w:val="0"/>
          <w:marRight w:val="0"/>
          <w:marTop w:val="0"/>
          <w:marBottom w:val="0"/>
          <w:divBdr>
            <w:top w:val="none" w:sz="0" w:space="0" w:color="auto"/>
            <w:left w:val="none" w:sz="0" w:space="0" w:color="auto"/>
            <w:bottom w:val="none" w:sz="0" w:space="0" w:color="auto"/>
            <w:right w:val="none" w:sz="0" w:space="0" w:color="auto"/>
          </w:divBdr>
        </w:div>
        <w:div w:id="1111318401">
          <w:marLeft w:val="0"/>
          <w:marRight w:val="0"/>
          <w:marTop w:val="0"/>
          <w:marBottom w:val="0"/>
          <w:divBdr>
            <w:top w:val="none" w:sz="0" w:space="0" w:color="auto"/>
            <w:left w:val="none" w:sz="0" w:space="0" w:color="auto"/>
            <w:bottom w:val="none" w:sz="0" w:space="0" w:color="auto"/>
            <w:right w:val="none" w:sz="0" w:space="0" w:color="auto"/>
          </w:divBdr>
        </w:div>
        <w:div w:id="1806238326">
          <w:marLeft w:val="0"/>
          <w:marRight w:val="0"/>
          <w:marTop w:val="0"/>
          <w:marBottom w:val="0"/>
          <w:divBdr>
            <w:top w:val="none" w:sz="0" w:space="0" w:color="auto"/>
            <w:left w:val="none" w:sz="0" w:space="0" w:color="auto"/>
            <w:bottom w:val="none" w:sz="0" w:space="0" w:color="auto"/>
            <w:right w:val="none" w:sz="0" w:space="0" w:color="auto"/>
          </w:divBdr>
        </w:div>
        <w:div w:id="1979607">
          <w:marLeft w:val="0"/>
          <w:marRight w:val="0"/>
          <w:marTop w:val="0"/>
          <w:marBottom w:val="0"/>
          <w:divBdr>
            <w:top w:val="none" w:sz="0" w:space="0" w:color="auto"/>
            <w:left w:val="none" w:sz="0" w:space="0" w:color="auto"/>
            <w:bottom w:val="none" w:sz="0" w:space="0" w:color="auto"/>
            <w:right w:val="none" w:sz="0" w:space="0" w:color="auto"/>
          </w:divBdr>
        </w:div>
        <w:div w:id="794372084">
          <w:marLeft w:val="0"/>
          <w:marRight w:val="0"/>
          <w:marTop w:val="0"/>
          <w:marBottom w:val="0"/>
          <w:divBdr>
            <w:top w:val="none" w:sz="0" w:space="0" w:color="auto"/>
            <w:left w:val="none" w:sz="0" w:space="0" w:color="auto"/>
            <w:bottom w:val="none" w:sz="0" w:space="0" w:color="auto"/>
            <w:right w:val="none" w:sz="0" w:space="0" w:color="auto"/>
          </w:divBdr>
        </w:div>
        <w:div w:id="1093209741">
          <w:marLeft w:val="0"/>
          <w:marRight w:val="0"/>
          <w:marTop w:val="0"/>
          <w:marBottom w:val="0"/>
          <w:divBdr>
            <w:top w:val="none" w:sz="0" w:space="0" w:color="auto"/>
            <w:left w:val="none" w:sz="0" w:space="0" w:color="auto"/>
            <w:bottom w:val="none" w:sz="0" w:space="0" w:color="auto"/>
            <w:right w:val="none" w:sz="0" w:space="0" w:color="auto"/>
          </w:divBdr>
        </w:div>
        <w:div w:id="1262683772">
          <w:marLeft w:val="0"/>
          <w:marRight w:val="0"/>
          <w:marTop w:val="0"/>
          <w:marBottom w:val="0"/>
          <w:divBdr>
            <w:top w:val="none" w:sz="0" w:space="0" w:color="auto"/>
            <w:left w:val="none" w:sz="0" w:space="0" w:color="auto"/>
            <w:bottom w:val="none" w:sz="0" w:space="0" w:color="auto"/>
            <w:right w:val="none" w:sz="0" w:space="0" w:color="auto"/>
          </w:divBdr>
        </w:div>
        <w:div w:id="1411728713">
          <w:marLeft w:val="0"/>
          <w:marRight w:val="0"/>
          <w:marTop w:val="0"/>
          <w:marBottom w:val="0"/>
          <w:divBdr>
            <w:top w:val="none" w:sz="0" w:space="0" w:color="auto"/>
            <w:left w:val="none" w:sz="0" w:space="0" w:color="auto"/>
            <w:bottom w:val="none" w:sz="0" w:space="0" w:color="auto"/>
            <w:right w:val="none" w:sz="0" w:space="0" w:color="auto"/>
          </w:divBdr>
        </w:div>
        <w:div w:id="796876254">
          <w:marLeft w:val="0"/>
          <w:marRight w:val="0"/>
          <w:marTop w:val="0"/>
          <w:marBottom w:val="0"/>
          <w:divBdr>
            <w:top w:val="none" w:sz="0" w:space="0" w:color="auto"/>
            <w:left w:val="none" w:sz="0" w:space="0" w:color="auto"/>
            <w:bottom w:val="none" w:sz="0" w:space="0" w:color="auto"/>
            <w:right w:val="none" w:sz="0" w:space="0" w:color="auto"/>
          </w:divBdr>
        </w:div>
        <w:div w:id="927541736">
          <w:marLeft w:val="0"/>
          <w:marRight w:val="0"/>
          <w:marTop w:val="0"/>
          <w:marBottom w:val="0"/>
          <w:divBdr>
            <w:top w:val="none" w:sz="0" w:space="0" w:color="auto"/>
            <w:left w:val="none" w:sz="0" w:space="0" w:color="auto"/>
            <w:bottom w:val="none" w:sz="0" w:space="0" w:color="auto"/>
            <w:right w:val="none" w:sz="0" w:space="0" w:color="auto"/>
          </w:divBdr>
        </w:div>
        <w:div w:id="1086265589">
          <w:marLeft w:val="0"/>
          <w:marRight w:val="0"/>
          <w:marTop w:val="0"/>
          <w:marBottom w:val="0"/>
          <w:divBdr>
            <w:top w:val="none" w:sz="0" w:space="0" w:color="auto"/>
            <w:left w:val="none" w:sz="0" w:space="0" w:color="auto"/>
            <w:bottom w:val="none" w:sz="0" w:space="0" w:color="auto"/>
            <w:right w:val="none" w:sz="0" w:space="0" w:color="auto"/>
          </w:divBdr>
        </w:div>
        <w:div w:id="1803570048">
          <w:marLeft w:val="0"/>
          <w:marRight w:val="0"/>
          <w:marTop w:val="0"/>
          <w:marBottom w:val="0"/>
          <w:divBdr>
            <w:top w:val="none" w:sz="0" w:space="0" w:color="auto"/>
            <w:left w:val="none" w:sz="0" w:space="0" w:color="auto"/>
            <w:bottom w:val="none" w:sz="0" w:space="0" w:color="auto"/>
            <w:right w:val="none" w:sz="0" w:space="0" w:color="auto"/>
          </w:divBdr>
        </w:div>
        <w:div w:id="160052002">
          <w:marLeft w:val="0"/>
          <w:marRight w:val="0"/>
          <w:marTop w:val="0"/>
          <w:marBottom w:val="0"/>
          <w:divBdr>
            <w:top w:val="none" w:sz="0" w:space="0" w:color="auto"/>
            <w:left w:val="none" w:sz="0" w:space="0" w:color="auto"/>
            <w:bottom w:val="none" w:sz="0" w:space="0" w:color="auto"/>
            <w:right w:val="none" w:sz="0" w:space="0" w:color="auto"/>
          </w:divBdr>
        </w:div>
        <w:div w:id="1155947698">
          <w:marLeft w:val="0"/>
          <w:marRight w:val="0"/>
          <w:marTop w:val="0"/>
          <w:marBottom w:val="0"/>
          <w:divBdr>
            <w:top w:val="none" w:sz="0" w:space="0" w:color="auto"/>
            <w:left w:val="none" w:sz="0" w:space="0" w:color="auto"/>
            <w:bottom w:val="none" w:sz="0" w:space="0" w:color="auto"/>
            <w:right w:val="none" w:sz="0" w:space="0" w:color="auto"/>
          </w:divBdr>
        </w:div>
        <w:div w:id="1266309288">
          <w:marLeft w:val="0"/>
          <w:marRight w:val="0"/>
          <w:marTop w:val="0"/>
          <w:marBottom w:val="0"/>
          <w:divBdr>
            <w:top w:val="none" w:sz="0" w:space="0" w:color="auto"/>
            <w:left w:val="none" w:sz="0" w:space="0" w:color="auto"/>
            <w:bottom w:val="none" w:sz="0" w:space="0" w:color="auto"/>
            <w:right w:val="none" w:sz="0" w:space="0" w:color="auto"/>
          </w:divBdr>
        </w:div>
        <w:div w:id="1358889252">
          <w:marLeft w:val="0"/>
          <w:marRight w:val="0"/>
          <w:marTop w:val="0"/>
          <w:marBottom w:val="0"/>
          <w:divBdr>
            <w:top w:val="none" w:sz="0" w:space="0" w:color="auto"/>
            <w:left w:val="none" w:sz="0" w:space="0" w:color="auto"/>
            <w:bottom w:val="none" w:sz="0" w:space="0" w:color="auto"/>
            <w:right w:val="none" w:sz="0" w:space="0" w:color="auto"/>
          </w:divBdr>
        </w:div>
      </w:divsChild>
    </w:div>
    <w:div w:id="1492015783">
      <w:bodyDiv w:val="1"/>
      <w:marLeft w:val="0"/>
      <w:marRight w:val="0"/>
      <w:marTop w:val="0"/>
      <w:marBottom w:val="0"/>
      <w:divBdr>
        <w:top w:val="none" w:sz="0" w:space="0" w:color="auto"/>
        <w:left w:val="none" w:sz="0" w:space="0" w:color="auto"/>
        <w:bottom w:val="none" w:sz="0" w:space="0" w:color="auto"/>
        <w:right w:val="none" w:sz="0" w:space="0" w:color="auto"/>
      </w:divBdr>
    </w:div>
    <w:div w:id="1524053397">
      <w:bodyDiv w:val="1"/>
      <w:marLeft w:val="0"/>
      <w:marRight w:val="0"/>
      <w:marTop w:val="0"/>
      <w:marBottom w:val="0"/>
      <w:divBdr>
        <w:top w:val="none" w:sz="0" w:space="0" w:color="auto"/>
        <w:left w:val="none" w:sz="0" w:space="0" w:color="auto"/>
        <w:bottom w:val="none" w:sz="0" w:space="0" w:color="auto"/>
        <w:right w:val="none" w:sz="0" w:space="0" w:color="auto"/>
      </w:divBdr>
    </w:div>
    <w:div w:id="1556813471">
      <w:bodyDiv w:val="1"/>
      <w:marLeft w:val="0"/>
      <w:marRight w:val="0"/>
      <w:marTop w:val="0"/>
      <w:marBottom w:val="0"/>
      <w:divBdr>
        <w:top w:val="none" w:sz="0" w:space="0" w:color="auto"/>
        <w:left w:val="none" w:sz="0" w:space="0" w:color="auto"/>
        <w:bottom w:val="none" w:sz="0" w:space="0" w:color="auto"/>
        <w:right w:val="none" w:sz="0" w:space="0" w:color="auto"/>
      </w:divBdr>
    </w:div>
    <w:div w:id="1568832507">
      <w:bodyDiv w:val="1"/>
      <w:marLeft w:val="0"/>
      <w:marRight w:val="0"/>
      <w:marTop w:val="0"/>
      <w:marBottom w:val="0"/>
      <w:divBdr>
        <w:top w:val="none" w:sz="0" w:space="0" w:color="auto"/>
        <w:left w:val="none" w:sz="0" w:space="0" w:color="auto"/>
        <w:bottom w:val="none" w:sz="0" w:space="0" w:color="auto"/>
        <w:right w:val="none" w:sz="0" w:space="0" w:color="auto"/>
      </w:divBdr>
    </w:div>
    <w:div w:id="1570385080">
      <w:bodyDiv w:val="1"/>
      <w:marLeft w:val="0"/>
      <w:marRight w:val="0"/>
      <w:marTop w:val="0"/>
      <w:marBottom w:val="0"/>
      <w:divBdr>
        <w:top w:val="none" w:sz="0" w:space="0" w:color="auto"/>
        <w:left w:val="none" w:sz="0" w:space="0" w:color="auto"/>
        <w:bottom w:val="none" w:sz="0" w:space="0" w:color="auto"/>
        <w:right w:val="none" w:sz="0" w:space="0" w:color="auto"/>
      </w:divBdr>
    </w:div>
    <w:div w:id="1648850597">
      <w:bodyDiv w:val="1"/>
      <w:marLeft w:val="0"/>
      <w:marRight w:val="0"/>
      <w:marTop w:val="0"/>
      <w:marBottom w:val="0"/>
      <w:divBdr>
        <w:top w:val="none" w:sz="0" w:space="0" w:color="auto"/>
        <w:left w:val="none" w:sz="0" w:space="0" w:color="auto"/>
        <w:bottom w:val="none" w:sz="0" w:space="0" w:color="auto"/>
        <w:right w:val="none" w:sz="0" w:space="0" w:color="auto"/>
      </w:divBdr>
    </w:div>
    <w:div w:id="1688749901">
      <w:bodyDiv w:val="1"/>
      <w:marLeft w:val="0"/>
      <w:marRight w:val="0"/>
      <w:marTop w:val="0"/>
      <w:marBottom w:val="0"/>
      <w:divBdr>
        <w:top w:val="none" w:sz="0" w:space="0" w:color="auto"/>
        <w:left w:val="none" w:sz="0" w:space="0" w:color="auto"/>
        <w:bottom w:val="none" w:sz="0" w:space="0" w:color="auto"/>
        <w:right w:val="none" w:sz="0" w:space="0" w:color="auto"/>
      </w:divBdr>
    </w:div>
    <w:div w:id="1710378873">
      <w:bodyDiv w:val="1"/>
      <w:marLeft w:val="0"/>
      <w:marRight w:val="0"/>
      <w:marTop w:val="0"/>
      <w:marBottom w:val="0"/>
      <w:divBdr>
        <w:top w:val="none" w:sz="0" w:space="0" w:color="auto"/>
        <w:left w:val="none" w:sz="0" w:space="0" w:color="auto"/>
        <w:bottom w:val="none" w:sz="0" w:space="0" w:color="auto"/>
        <w:right w:val="none" w:sz="0" w:space="0" w:color="auto"/>
      </w:divBdr>
    </w:div>
    <w:div w:id="1767844575">
      <w:bodyDiv w:val="1"/>
      <w:marLeft w:val="0"/>
      <w:marRight w:val="0"/>
      <w:marTop w:val="0"/>
      <w:marBottom w:val="0"/>
      <w:divBdr>
        <w:top w:val="none" w:sz="0" w:space="0" w:color="auto"/>
        <w:left w:val="none" w:sz="0" w:space="0" w:color="auto"/>
        <w:bottom w:val="none" w:sz="0" w:space="0" w:color="auto"/>
        <w:right w:val="none" w:sz="0" w:space="0" w:color="auto"/>
      </w:divBdr>
      <w:divsChild>
        <w:div w:id="286010555">
          <w:marLeft w:val="0"/>
          <w:marRight w:val="0"/>
          <w:marTop w:val="0"/>
          <w:marBottom w:val="0"/>
          <w:divBdr>
            <w:top w:val="none" w:sz="0" w:space="0" w:color="auto"/>
            <w:left w:val="none" w:sz="0" w:space="0" w:color="auto"/>
            <w:bottom w:val="none" w:sz="0" w:space="0" w:color="auto"/>
            <w:right w:val="none" w:sz="0" w:space="0" w:color="auto"/>
          </w:divBdr>
        </w:div>
        <w:div w:id="373389309">
          <w:marLeft w:val="0"/>
          <w:marRight w:val="0"/>
          <w:marTop w:val="0"/>
          <w:marBottom w:val="0"/>
          <w:divBdr>
            <w:top w:val="none" w:sz="0" w:space="0" w:color="auto"/>
            <w:left w:val="none" w:sz="0" w:space="0" w:color="auto"/>
            <w:bottom w:val="none" w:sz="0" w:space="0" w:color="auto"/>
            <w:right w:val="none" w:sz="0" w:space="0" w:color="auto"/>
          </w:divBdr>
        </w:div>
        <w:div w:id="1477525090">
          <w:marLeft w:val="0"/>
          <w:marRight w:val="0"/>
          <w:marTop w:val="0"/>
          <w:marBottom w:val="0"/>
          <w:divBdr>
            <w:top w:val="none" w:sz="0" w:space="0" w:color="auto"/>
            <w:left w:val="none" w:sz="0" w:space="0" w:color="auto"/>
            <w:bottom w:val="none" w:sz="0" w:space="0" w:color="auto"/>
            <w:right w:val="none" w:sz="0" w:space="0" w:color="auto"/>
          </w:divBdr>
        </w:div>
        <w:div w:id="1654875640">
          <w:marLeft w:val="0"/>
          <w:marRight w:val="0"/>
          <w:marTop w:val="0"/>
          <w:marBottom w:val="0"/>
          <w:divBdr>
            <w:top w:val="none" w:sz="0" w:space="0" w:color="auto"/>
            <w:left w:val="none" w:sz="0" w:space="0" w:color="auto"/>
            <w:bottom w:val="none" w:sz="0" w:space="0" w:color="auto"/>
            <w:right w:val="none" w:sz="0" w:space="0" w:color="auto"/>
          </w:divBdr>
        </w:div>
        <w:div w:id="2116826246">
          <w:marLeft w:val="0"/>
          <w:marRight w:val="0"/>
          <w:marTop w:val="0"/>
          <w:marBottom w:val="0"/>
          <w:divBdr>
            <w:top w:val="none" w:sz="0" w:space="0" w:color="auto"/>
            <w:left w:val="none" w:sz="0" w:space="0" w:color="auto"/>
            <w:bottom w:val="none" w:sz="0" w:space="0" w:color="auto"/>
            <w:right w:val="none" w:sz="0" w:space="0" w:color="auto"/>
          </w:divBdr>
        </w:div>
        <w:div w:id="260916992">
          <w:marLeft w:val="0"/>
          <w:marRight w:val="0"/>
          <w:marTop w:val="0"/>
          <w:marBottom w:val="0"/>
          <w:divBdr>
            <w:top w:val="none" w:sz="0" w:space="0" w:color="auto"/>
            <w:left w:val="none" w:sz="0" w:space="0" w:color="auto"/>
            <w:bottom w:val="none" w:sz="0" w:space="0" w:color="auto"/>
            <w:right w:val="none" w:sz="0" w:space="0" w:color="auto"/>
          </w:divBdr>
        </w:div>
        <w:div w:id="1622225557">
          <w:marLeft w:val="0"/>
          <w:marRight w:val="0"/>
          <w:marTop w:val="0"/>
          <w:marBottom w:val="0"/>
          <w:divBdr>
            <w:top w:val="none" w:sz="0" w:space="0" w:color="auto"/>
            <w:left w:val="none" w:sz="0" w:space="0" w:color="auto"/>
            <w:bottom w:val="none" w:sz="0" w:space="0" w:color="auto"/>
            <w:right w:val="none" w:sz="0" w:space="0" w:color="auto"/>
          </w:divBdr>
        </w:div>
        <w:div w:id="238097140">
          <w:marLeft w:val="0"/>
          <w:marRight w:val="0"/>
          <w:marTop w:val="0"/>
          <w:marBottom w:val="0"/>
          <w:divBdr>
            <w:top w:val="none" w:sz="0" w:space="0" w:color="auto"/>
            <w:left w:val="none" w:sz="0" w:space="0" w:color="auto"/>
            <w:bottom w:val="none" w:sz="0" w:space="0" w:color="auto"/>
            <w:right w:val="none" w:sz="0" w:space="0" w:color="auto"/>
          </w:divBdr>
        </w:div>
        <w:div w:id="503862695">
          <w:marLeft w:val="0"/>
          <w:marRight w:val="0"/>
          <w:marTop w:val="0"/>
          <w:marBottom w:val="0"/>
          <w:divBdr>
            <w:top w:val="none" w:sz="0" w:space="0" w:color="auto"/>
            <w:left w:val="none" w:sz="0" w:space="0" w:color="auto"/>
            <w:bottom w:val="none" w:sz="0" w:space="0" w:color="auto"/>
            <w:right w:val="none" w:sz="0" w:space="0" w:color="auto"/>
          </w:divBdr>
        </w:div>
        <w:div w:id="174653724">
          <w:marLeft w:val="0"/>
          <w:marRight w:val="0"/>
          <w:marTop w:val="0"/>
          <w:marBottom w:val="0"/>
          <w:divBdr>
            <w:top w:val="none" w:sz="0" w:space="0" w:color="auto"/>
            <w:left w:val="none" w:sz="0" w:space="0" w:color="auto"/>
            <w:bottom w:val="none" w:sz="0" w:space="0" w:color="auto"/>
            <w:right w:val="none" w:sz="0" w:space="0" w:color="auto"/>
          </w:divBdr>
        </w:div>
        <w:div w:id="239943659">
          <w:marLeft w:val="0"/>
          <w:marRight w:val="0"/>
          <w:marTop w:val="0"/>
          <w:marBottom w:val="0"/>
          <w:divBdr>
            <w:top w:val="none" w:sz="0" w:space="0" w:color="auto"/>
            <w:left w:val="none" w:sz="0" w:space="0" w:color="auto"/>
            <w:bottom w:val="none" w:sz="0" w:space="0" w:color="auto"/>
            <w:right w:val="none" w:sz="0" w:space="0" w:color="auto"/>
          </w:divBdr>
        </w:div>
        <w:div w:id="933050961">
          <w:marLeft w:val="0"/>
          <w:marRight w:val="0"/>
          <w:marTop w:val="0"/>
          <w:marBottom w:val="0"/>
          <w:divBdr>
            <w:top w:val="none" w:sz="0" w:space="0" w:color="auto"/>
            <w:left w:val="none" w:sz="0" w:space="0" w:color="auto"/>
            <w:bottom w:val="none" w:sz="0" w:space="0" w:color="auto"/>
            <w:right w:val="none" w:sz="0" w:space="0" w:color="auto"/>
          </w:divBdr>
        </w:div>
        <w:div w:id="1560557821">
          <w:marLeft w:val="0"/>
          <w:marRight w:val="0"/>
          <w:marTop w:val="0"/>
          <w:marBottom w:val="0"/>
          <w:divBdr>
            <w:top w:val="none" w:sz="0" w:space="0" w:color="auto"/>
            <w:left w:val="none" w:sz="0" w:space="0" w:color="auto"/>
            <w:bottom w:val="none" w:sz="0" w:space="0" w:color="auto"/>
            <w:right w:val="none" w:sz="0" w:space="0" w:color="auto"/>
          </w:divBdr>
        </w:div>
        <w:div w:id="1393313555">
          <w:marLeft w:val="0"/>
          <w:marRight w:val="0"/>
          <w:marTop w:val="0"/>
          <w:marBottom w:val="0"/>
          <w:divBdr>
            <w:top w:val="none" w:sz="0" w:space="0" w:color="auto"/>
            <w:left w:val="none" w:sz="0" w:space="0" w:color="auto"/>
            <w:bottom w:val="none" w:sz="0" w:space="0" w:color="auto"/>
            <w:right w:val="none" w:sz="0" w:space="0" w:color="auto"/>
          </w:divBdr>
        </w:div>
        <w:div w:id="824274936">
          <w:marLeft w:val="0"/>
          <w:marRight w:val="0"/>
          <w:marTop w:val="0"/>
          <w:marBottom w:val="0"/>
          <w:divBdr>
            <w:top w:val="none" w:sz="0" w:space="0" w:color="auto"/>
            <w:left w:val="none" w:sz="0" w:space="0" w:color="auto"/>
            <w:bottom w:val="none" w:sz="0" w:space="0" w:color="auto"/>
            <w:right w:val="none" w:sz="0" w:space="0" w:color="auto"/>
          </w:divBdr>
        </w:div>
        <w:div w:id="838545142">
          <w:marLeft w:val="0"/>
          <w:marRight w:val="0"/>
          <w:marTop w:val="0"/>
          <w:marBottom w:val="0"/>
          <w:divBdr>
            <w:top w:val="none" w:sz="0" w:space="0" w:color="auto"/>
            <w:left w:val="none" w:sz="0" w:space="0" w:color="auto"/>
            <w:bottom w:val="none" w:sz="0" w:space="0" w:color="auto"/>
            <w:right w:val="none" w:sz="0" w:space="0" w:color="auto"/>
          </w:divBdr>
        </w:div>
        <w:div w:id="458837837">
          <w:marLeft w:val="0"/>
          <w:marRight w:val="0"/>
          <w:marTop w:val="0"/>
          <w:marBottom w:val="0"/>
          <w:divBdr>
            <w:top w:val="none" w:sz="0" w:space="0" w:color="auto"/>
            <w:left w:val="none" w:sz="0" w:space="0" w:color="auto"/>
            <w:bottom w:val="none" w:sz="0" w:space="0" w:color="auto"/>
            <w:right w:val="none" w:sz="0" w:space="0" w:color="auto"/>
          </w:divBdr>
        </w:div>
        <w:div w:id="1396853870">
          <w:marLeft w:val="0"/>
          <w:marRight w:val="0"/>
          <w:marTop w:val="0"/>
          <w:marBottom w:val="0"/>
          <w:divBdr>
            <w:top w:val="none" w:sz="0" w:space="0" w:color="auto"/>
            <w:left w:val="none" w:sz="0" w:space="0" w:color="auto"/>
            <w:bottom w:val="none" w:sz="0" w:space="0" w:color="auto"/>
            <w:right w:val="none" w:sz="0" w:space="0" w:color="auto"/>
          </w:divBdr>
        </w:div>
        <w:div w:id="839349250">
          <w:marLeft w:val="0"/>
          <w:marRight w:val="0"/>
          <w:marTop w:val="0"/>
          <w:marBottom w:val="0"/>
          <w:divBdr>
            <w:top w:val="none" w:sz="0" w:space="0" w:color="auto"/>
            <w:left w:val="none" w:sz="0" w:space="0" w:color="auto"/>
            <w:bottom w:val="none" w:sz="0" w:space="0" w:color="auto"/>
            <w:right w:val="none" w:sz="0" w:space="0" w:color="auto"/>
          </w:divBdr>
        </w:div>
        <w:div w:id="287900681">
          <w:marLeft w:val="0"/>
          <w:marRight w:val="0"/>
          <w:marTop w:val="0"/>
          <w:marBottom w:val="0"/>
          <w:divBdr>
            <w:top w:val="none" w:sz="0" w:space="0" w:color="auto"/>
            <w:left w:val="none" w:sz="0" w:space="0" w:color="auto"/>
            <w:bottom w:val="none" w:sz="0" w:space="0" w:color="auto"/>
            <w:right w:val="none" w:sz="0" w:space="0" w:color="auto"/>
          </w:divBdr>
        </w:div>
      </w:divsChild>
    </w:div>
    <w:div w:id="1777673150">
      <w:bodyDiv w:val="1"/>
      <w:marLeft w:val="0"/>
      <w:marRight w:val="0"/>
      <w:marTop w:val="0"/>
      <w:marBottom w:val="0"/>
      <w:divBdr>
        <w:top w:val="none" w:sz="0" w:space="0" w:color="auto"/>
        <w:left w:val="none" w:sz="0" w:space="0" w:color="auto"/>
        <w:bottom w:val="none" w:sz="0" w:space="0" w:color="auto"/>
        <w:right w:val="none" w:sz="0" w:space="0" w:color="auto"/>
      </w:divBdr>
      <w:divsChild>
        <w:div w:id="1235699223">
          <w:marLeft w:val="0"/>
          <w:marRight w:val="0"/>
          <w:marTop w:val="0"/>
          <w:marBottom w:val="0"/>
          <w:divBdr>
            <w:top w:val="none" w:sz="0" w:space="0" w:color="auto"/>
            <w:left w:val="none" w:sz="0" w:space="0" w:color="auto"/>
            <w:bottom w:val="none" w:sz="0" w:space="0" w:color="auto"/>
            <w:right w:val="none" w:sz="0" w:space="0" w:color="auto"/>
          </w:divBdr>
        </w:div>
        <w:div w:id="2141606225">
          <w:marLeft w:val="0"/>
          <w:marRight w:val="0"/>
          <w:marTop w:val="0"/>
          <w:marBottom w:val="0"/>
          <w:divBdr>
            <w:top w:val="none" w:sz="0" w:space="0" w:color="auto"/>
            <w:left w:val="none" w:sz="0" w:space="0" w:color="auto"/>
            <w:bottom w:val="none" w:sz="0" w:space="0" w:color="auto"/>
            <w:right w:val="none" w:sz="0" w:space="0" w:color="auto"/>
          </w:divBdr>
        </w:div>
        <w:div w:id="979843212">
          <w:marLeft w:val="0"/>
          <w:marRight w:val="0"/>
          <w:marTop w:val="0"/>
          <w:marBottom w:val="0"/>
          <w:divBdr>
            <w:top w:val="none" w:sz="0" w:space="0" w:color="auto"/>
            <w:left w:val="none" w:sz="0" w:space="0" w:color="auto"/>
            <w:bottom w:val="none" w:sz="0" w:space="0" w:color="auto"/>
            <w:right w:val="none" w:sz="0" w:space="0" w:color="auto"/>
          </w:divBdr>
        </w:div>
        <w:div w:id="2050834521">
          <w:marLeft w:val="0"/>
          <w:marRight w:val="0"/>
          <w:marTop w:val="0"/>
          <w:marBottom w:val="0"/>
          <w:divBdr>
            <w:top w:val="none" w:sz="0" w:space="0" w:color="auto"/>
            <w:left w:val="none" w:sz="0" w:space="0" w:color="auto"/>
            <w:bottom w:val="none" w:sz="0" w:space="0" w:color="auto"/>
            <w:right w:val="none" w:sz="0" w:space="0" w:color="auto"/>
          </w:divBdr>
        </w:div>
        <w:div w:id="829096012">
          <w:marLeft w:val="0"/>
          <w:marRight w:val="0"/>
          <w:marTop w:val="0"/>
          <w:marBottom w:val="0"/>
          <w:divBdr>
            <w:top w:val="none" w:sz="0" w:space="0" w:color="auto"/>
            <w:left w:val="none" w:sz="0" w:space="0" w:color="auto"/>
            <w:bottom w:val="none" w:sz="0" w:space="0" w:color="auto"/>
            <w:right w:val="none" w:sz="0" w:space="0" w:color="auto"/>
          </w:divBdr>
        </w:div>
        <w:div w:id="2052340186">
          <w:marLeft w:val="0"/>
          <w:marRight w:val="0"/>
          <w:marTop w:val="0"/>
          <w:marBottom w:val="0"/>
          <w:divBdr>
            <w:top w:val="none" w:sz="0" w:space="0" w:color="auto"/>
            <w:left w:val="none" w:sz="0" w:space="0" w:color="auto"/>
            <w:bottom w:val="none" w:sz="0" w:space="0" w:color="auto"/>
            <w:right w:val="none" w:sz="0" w:space="0" w:color="auto"/>
          </w:divBdr>
        </w:div>
      </w:divsChild>
    </w:div>
    <w:div w:id="1794445203">
      <w:bodyDiv w:val="1"/>
      <w:marLeft w:val="0"/>
      <w:marRight w:val="0"/>
      <w:marTop w:val="0"/>
      <w:marBottom w:val="0"/>
      <w:divBdr>
        <w:top w:val="none" w:sz="0" w:space="0" w:color="auto"/>
        <w:left w:val="none" w:sz="0" w:space="0" w:color="auto"/>
        <w:bottom w:val="none" w:sz="0" w:space="0" w:color="auto"/>
        <w:right w:val="none" w:sz="0" w:space="0" w:color="auto"/>
      </w:divBdr>
    </w:div>
    <w:div w:id="1797868640">
      <w:bodyDiv w:val="1"/>
      <w:marLeft w:val="0"/>
      <w:marRight w:val="0"/>
      <w:marTop w:val="0"/>
      <w:marBottom w:val="0"/>
      <w:divBdr>
        <w:top w:val="none" w:sz="0" w:space="0" w:color="auto"/>
        <w:left w:val="none" w:sz="0" w:space="0" w:color="auto"/>
        <w:bottom w:val="none" w:sz="0" w:space="0" w:color="auto"/>
        <w:right w:val="none" w:sz="0" w:space="0" w:color="auto"/>
      </w:divBdr>
    </w:div>
    <w:div w:id="1798335664">
      <w:bodyDiv w:val="1"/>
      <w:marLeft w:val="0"/>
      <w:marRight w:val="0"/>
      <w:marTop w:val="0"/>
      <w:marBottom w:val="0"/>
      <w:divBdr>
        <w:top w:val="none" w:sz="0" w:space="0" w:color="auto"/>
        <w:left w:val="none" w:sz="0" w:space="0" w:color="auto"/>
        <w:bottom w:val="none" w:sz="0" w:space="0" w:color="auto"/>
        <w:right w:val="none" w:sz="0" w:space="0" w:color="auto"/>
      </w:divBdr>
    </w:div>
    <w:div w:id="1812748307">
      <w:bodyDiv w:val="1"/>
      <w:marLeft w:val="0"/>
      <w:marRight w:val="0"/>
      <w:marTop w:val="0"/>
      <w:marBottom w:val="0"/>
      <w:divBdr>
        <w:top w:val="none" w:sz="0" w:space="0" w:color="auto"/>
        <w:left w:val="none" w:sz="0" w:space="0" w:color="auto"/>
        <w:bottom w:val="none" w:sz="0" w:space="0" w:color="auto"/>
        <w:right w:val="none" w:sz="0" w:space="0" w:color="auto"/>
      </w:divBdr>
    </w:div>
    <w:div w:id="1813138304">
      <w:bodyDiv w:val="1"/>
      <w:marLeft w:val="0"/>
      <w:marRight w:val="0"/>
      <w:marTop w:val="0"/>
      <w:marBottom w:val="0"/>
      <w:divBdr>
        <w:top w:val="none" w:sz="0" w:space="0" w:color="auto"/>
        <w:left w:val="none" w:sz="0" w:space="0" w:color="auto"/>
        <w:bottom w:val="none" w:sz="0" w:space="0" w:color="auto"/>
        <w:right w:val="none" w:sz="0" w:space="0" w:color="auto"/>
      </w:divBdr>
    </w:div>
    <w:div w:id="1824346727">
      <w:bodyDiv w:val="1"/>
      <w:marLeft w:val="0"/>
      <w:marRight w:val="0"/>
      <w:marTop w:val="0"/>
      <w:marBottom w:val="0"/>
      <w:divBdr>
        <w:top w:val="none" w:sz="0" w:space="0" w:color="auto"/>
        <w:left w:val="none" w:sz="0" w:space="0" w:color="auto"/>
        <w:bottom w:val="none" w:sz="0" w:space="0" w:color="auto"/>
        <w:right w:val="none" w:sz="0" w:space="0" w:color="auto"/>
      </w:divBdr>
    </w:div>
    <w:div w:id="1851290651">
      <w:bodyDiv w:val="1"/>
      <w:marLeft w:val="0"/>
      <w:marRight w:val="0"/>
      <w:marTop w:val="0"/>
      <w:marBottom w:val="0"/>
      <w:divBdr>
        <w:top w:val="none" w:sz="0" w:space="0" w:color="auto"/>
        <w:left w:val="none" w:sz="0" w:space="0" w:color="auto"/>
        <w:bottom w:val="none" w:sz="0" w:space="0" w:color="auto"/>
        <w:right w:val="none" w:sz="0" w:space="0" w:color="auto"/>
      </w:divBdr>
      <w:divsChild>
        <w:div w:id="510409436">
          <w:marLeft w:val="0"/>
          <w:marRight w:val="0"/>
          <w:marTop w:val="0"/>
          <w:marBottom w:val="0"/>
          <w:divBdr>
            <w:top w:val="none" w:sz="0" w:space="0" w:color="auto"/>
            <w:left w:val="none" w:sz="0" w:space="0" w:color="auto"/>
            <w:bottom w:val="none" w:sz="0" w:space="0" w:color="auto"/>
            <w:right w:val="none" w:sz="0" w:space="0" w:color="auto"/>
          </w:divBdr>
        </w:div>
        <w:div w:id="341712649">
          <w:marLeft w:val="0"/>
          <w:marRight w:val="0"/>
          <w:marTop w:val="0"/>
          <w:marBottom w:val="0"/>
          <w:divBdr>
            <w:top w:val="none" w:sz="0" w:space="0" w:color="auto"/>
            <w:left w:val="none" w:sz="0" w:space="0" w:color="auto"/>
            <w:bottom w:val="none" w:sz="0" w:space="0" w:color="auto"/>
            <w:right w:val="none" w:sz="0" w:space="0" w:color="auto"/>
          </w:divBdr>
        </w:div>
        <w:div w:id="646086525">
          <w:marLeft w:val="0"/>
          <w:marRight w:val="0"/>
          <w:marTop w:val="0"/>
          <w:marBottom w:val="0"/>
          <w:divBdr>
            <w:top w:val="none" w:sz="0" w:space="0" w:color="auto"/>
            <w:left w:val="none" w:sz="0" w:space="0" w:color="auto"/>
            <w:bottom w:val="none" w:sz="0" w:space="0" w:color="auto"/>
            <w:right w:val="none" w:sz="0" w:space="0" w:color="auto"/>
          </w:divBdr>
        </w:div>
        <w:div w:id="178207072">
          <w:marLeft w:val="0"/>
          <w:marRight w:val="0"/>
          <w:marTop w:val="0"/>
          <w:marBottom w:val="0"/>
          <w:divBdr>
            <w:top w:val="none" w:sz="0" w:space="0" w:color="auto"/>
            <w:left w:val="none" w:sz="0" w:space="0" w:color="auto"/>
            <w:bottom w:val="none" w:sz="0" w:space="0" w:color="auto"/>
            <w:right w:val="none" w:sz="0" w:space="0" w:color="auto"/>
          </w:divBdr>
        </w:div>
        <w:div w:id="607348811">
          <w:marLeft w:val="0"/>
          <w:marRight w:val="0"/>
          <w:marTop w:val="0"/>
          <w:marBottom w:val="0"/>
          <w:divBdr>
            <w:top w:val="none" w:sz="0" w:space="0" w:color="auto"/>
            <w:left w:val="none" w:sz="0" w:space="0" w:color="auto"/>
            <w:bottom w:val="none" w:sz="0" w:space="0" w:color="auto"/>
            <w:right w:val="none" w:sz="0" w:space="0" w:color="auto"/>
          </w:divBdr>
        </w:div>
        <w:div w:id="740177824">
          <w:marLeft w:val="0"/>
          <w:marRight w:val="0"/>
          <w:marTop w:val="0"/>
          <w:marBottom w:val="0"/>
          <w:divBdr>
            <w:top w:val="none" w:sz="0" w:space="0" w:color="auto"/>
            <w:left w:val="none" w:sz="0" w:space="0" w:color="auto"/>
            <w:bottom w:val="none" w:sz="0" w:space="0" w:color="auto"/>
            <w:right w:val="none" w:sz="0" w:space="0" w:color="auto"/>
          </w:divBdr>
        </w:div>
        <w:div w:id="20985048">
          <w:marLeft w:val="0"/>
          <w:marRight w:val="0"/>
          <w:marTop w:val="0"/>
          <w:marBottom w:val="0"/>
          <w:divBdr>
            <w:top w:val="none" w:sz="0" w:space="0" w:color="auto"/>
            <w:left w:val="none" w:sz="0" w:space="0" w:color="auto"/>
            <w:bottom w:val="none" w:sz="0" w:space="0" w:color="auto"/>
            <w:right w:val="none" w:sz="0" w:space="0" w:color="auto"/>
          </w:divBdr>
        </w:div>
        <w:div w:id="1618443751">
          <w:marLeft w:val="0"/>
          <w:marRight w:val="0"/>
          <w:marTop w:val="0"/>
          <w:marBottom w:val="0"/>
          <w:divBdr>
            <w:top w:val="none" w:sz="0" w:space="0" w:color="auto"/>
            <w:left w:val="none" w:sz="0" w:space="0" w:color="auto"/>
            <w:bottom w:val="none" w:sz="0" w:space="0" w:color="auto"/>
            <w:right w:val="none" w:sz="0" w:space="0" w:color="auto"/>
          </w:divBdr>
        </w:div>
        <w:div w:id="621230766">
          <w:marLeft w:val="0"/>
          <w:marRight w:val="0"/>
          <w:marTop w:val="0"/>
          <w:marBottom w:val="0"/>
          <w:divBdr>
            <w:top w:val="none" w:sz="0" w:space="0" w:color="auto"/>
            <w:left w:val="none" w:sz="0" w:space="0" w:color="auto"/>
            <w:bottom w:val="none" w:sz="0" w:space="0" w:color="auto"/>
            <w:right w:val="none" w:sz="0" w:space="0" w:color="auto"/>
          </w:divBdr>
        </w:div>
        <w:div w:id="917595655">
          <w:marLeft w:val="0"/>
          <w:marRight w:val="0"/>
          <w:marTop w:val="0"/>
          <w:marBottom w:val="0"/>
          <w:divBdr>
            <w:top w:val="none" w:sz="0" w:space="0" w:color="auto"/>
            <w:left w:val="none" w:sz="0" w:space="0" w:color="auto"/>
            <w:bottom w:val="none" w:sz="0" w:space="0" w:color="auto"/>
            <w:right w:val="none" w:sz="0" w:space="0" w:color="auto"/>
          </w:divBdr>
        </w:div>
        <w:div w:id="1019043482">
          <w:marLeft w:val="0"/>
          <w:marRight w:val="0"/>
          <w:marTop w:val="0"/>
          <w:marBottom w:val="0"/>
          <w:divBdr>
            <w:top w:val="none" w:sz="0" w:space="0" w:color="auto"/>
            <w:left w:val="none" w:sz="0" w:space="0" w:color="auto"/>
            <w:bottom w:val="none" w:sz="0" w:space="0" w:color="auto"/>
            <w:right w:val="none" w:sz="0" w:space="0" w:color="auto"/>
          </w:divBdr>
        </w:div>
        <w:div w:id="1736582881">
          <w:marLeft w:val="0"/>
          <w:marRight w:val="0"/>
          <w:marTop w:val="0"/>
          <w:marBottom w:val="0"/>
          <w:divBdr>
            <w:top w:val="none" w:sz="0" w:space="0" w:color="auto"/>
            <w:left w:val="none" w:sz="0" w:space="0" w:color="auto"/>
            <w:bottom w:val="none" w:sz="0" w:space="0" w:color="auto"/>
            <w:right w:val="none" w:sz="0" w:space="0" w:color="auto"/>
          </w:divBdr>
        </w:div>
        <w:div w:id="263340653">
          <w:marLeft w:val="0"/>
          <w:marRight w:val="0"/>
          <w:marTop w:val="0"/>
          <w:marBottom w:val="0"/>
          <w:divBdr>
            <w:top w:val="none" w:sz="0" w:space="0" w:color="auto"/>
            <w:left w:val="none" w:sz="0" w:space="0" w:color="auto"/>
            <w:bottom w:val="none" w:sz="0" w:space="0" w:color="auto"/>
            <w:right w:val="none" w:sz="0" w:space="0" w:color="auto"/>
          </w:divBdr>
        </w:div>
      </w:divsChild>
    </w:div>
    <w:div w:id="1953974932">
      <w:bodyDiv w:val="1"/>
      <w:marLeft w:val="0"/>
      <w:marRight w:val="0"/>
      <w:marTop w:val="0"/>
      <w:marBottom w:val="0"/>
      <w:divBdr>
        <w:top w:val="none" w:sz="0" w:space="0" w:color="auto"/>
        <w:left w:val="none" w:sz="0" w:space="0" w:color="auto"/>
        <w:bottom w:val="none" w:sz="0" w:space="0" w:color="auto"/>
        <w:right w:val="none" w:sz="0" w:space="0" w:color="auto"/>
      </w:divBdr>
    </w:div>
    <w:div w:id="2019429870">
      <w:bodyDiv w:val="1"/>
      <w:marLeft w:val="0"/>
      <w:marRight w:val="0"/>
      <w:marTop w:val="0"/>
      <w:marBottom w:val="0"/>
      <w:divBdr>
        <w:top w:val="none" w:sz="0" w:space="0" w:color="auto"/>
        <w:left w:val="none" w:sz="0" w:space="0" w:color="auto"/>
        <w:bottom w:val="none" w:sz="0" w:space="0" w:color="auto"/>
        <w:right w:val="none" w:sz="0" w:space="0" w:color="auto"/>
      </w:divBdr>
    </w:div>
    <w:div w:id="2058553752">
      <w:bodyDiv w:val="1"/>
      <w:marLeft w:val="0"/>
      <w:marRight w:val="0"/>
      <w:marTop w:val="0"/>
      <w:marBottom w:val="0"/>
      <w:divBdr>
        <w:top w:val="none" w:sz="0" w:space="0" w:color="auto"/>
        <w:left w:val="none" w:sz="0" w:space="0" w:color="auto"/>
        <w:bottom w:val="none" w:sz="0" w:space="0" w:color="auto"/>
        <w:right w:val="none" w:sz="0" w:space="0" w:color="auto"/>
      </w:divBdr>
      <w:divsChild>
        <w:div w:id="226307902">
          <w:marLeft w:val="0"/>
          <w:marRight w:val="0"/>
          <w:marTop w:val="0"/>
          <w:marBottom w:val="0"/>
          <w:divBdr>
            <w:top w:val="none" w:sz="0" w:space="0" w:color="auto"/>
            <w:left w:val="none" w:sz="0" w:space="0" w:color="auto"/>
            <w:bottom w:val="none" w:sz="0" w:space="0" w:color="auto"/>
            <w:right w:val="none" w:sz="0" w:space="0" w:color="auto"/>
          </w:divBdr>
        </w:div>
        <w:div w:id="2081826829">
          <w:marLeft w:val="0"/>
          <w:marRight w:val="0"/>
          <w:marTop w:val="0"/>
          <w:marBottom w:val="0"/>
          <w:divBdr>
            <w:top w:val="none" w:sz="0" w:space="0" w:color="auto"/>
            <w:left w:val="none" w:sz="0" w:space="0" w:color="auto"/>
            <w:bottom w:val="none" w:sz="0" w:space="0" w:color="auto"/>
            <w:right w:val="none" w:sz="0" w:space="0" w:color="auto"/>
          </w:divBdr>
        </w:div>
        <w:div w:id="563640859">
          <w:marLeft w:val="0"/>
          <w:marRight w:val="0"/>
          <w:marTop w:val="0"/>
          <w:marBottom w:val="0"/>
          <w:divBdr>
            <w:top w:val="none" w:sz="0" w:space="0" w:color="auto"/>
            <w:left w:val="none" w:sz="0" w:space="0" w:color="auto"/>
            <w:bottom w:val="none" w:sz="0" w:space="0" w:color="auto"/>
            <w:right w:val="none" w:sz="0" w:space="0" w:color="auto"/>
          </w:divBdr>
        </w:div>
        <w:div w:id="2055763887">
          <w:marLeft w:val="0"/>
          <w:marRight w:val="0"/>
          <w:marTop w:val="0"/>
          <w:marBottom w:val="0"/>
          <w:divBdr>
            <w:top w:val="none" w:sz="0" w:space="0" w:color="auto"/>
            <w:left w:val="none" w:sz="0" w:space="0" w:color="auto"/>
            <w:bottom w:val="none" w:sz="0" w:space="0" w:color="auto"/>
            <w:right w:val="none" w:sz="0" w:space="0" w:color="auto"/>
          </w:divBdr>
        </w:div>
        <w:div w:id="443812574">
          <w:marLeft w:val="0"/>
          <w:marRight w:val="0"/>
          <w:marTop w:val="0"/>
          <w:marBottom w:val="0"/>
          <w:divBdr>
            <w:top w:val="none" w:sz="0" w:space="0" w:color="auto"/>
            <w:left w:val="none" w:sz="0" w:space="0" w:color="auto"/>
            <w:bottom w:val="none" w:sz="0" w:space="0" w:color="auto"/>
            <w:right w:val="none" w:sz="0" w:space="0" w:color="auto"/>
          </w:divBdr>
        </w:div>
        <w:div w:id="1634749535">
          <w:marLeft w:val="0"/>
          <w:marRight w:val="0"/>
          <w:marTop w:val="0"/>
          <w:marBottom w:val="0"/>
          <w:divBdr>
            <w:top w:val="none" w:sz="0" w:space="0" w:color="auto"/>
            <w:left w:val="none" w:sz="0" w:space="0" w:color="auto"/>
            <w:bottom w:val="none" w:sz="0" w:space="0" w:color="auto"/>
            <w:right w:val="none" w:sz="0" w:space="0" w:color="auto"/>
          </w:divBdr>
        </w:div>
        <w:div w:id="1951668016">
          <w:marLeft w:val="0"/>
          <w:marRight w:val="0"/>
          <w:marTop w:val="0"/>
          <w:marBottom w:val="0"/>
          <w:divBdr>
            <w:top w:val="none" w:sz="0" w:space="0" w:color="auto"/>
            <w:left w:val="none" w:sz="0" w:space="0" w:color="auto"/>
            <w:bottom w:val="none" w:sz="0" w:space="0" w:color="auto"/>
            <w:right w:val="none" w:sz="0" w:space="0" w:color="auto"/>
          </w:divBdr>
        </w:div>
        <w:div w:id="334576708">
          <w:marLeft w:val="0"/>
          <w:marRight w:val="0"/>
          <w:marTop w:val="0"/>
          <w:marBottom w:val="0"/>
          <w:divBdr>
            <w:top w:val="none" w:sz="0" w:space="0" w:color="auto"/>
            <w:left w:val="none" w:sz="0" w:space="0" w:color="auto"/>
            <w:bottom w:val="none" w:sz="0" w:space="0" w:color="auto"/>
            <w:right w:val="none" w:sz="0" w:space="0" w:color="auto"/>
          </w:divBdr>
        </w:div>
        <w:div w:id="368800927">
          <w:marLeft w:val="0"/>
          <w:marRight w:val="0"/>
          <w:marTop w:val="0"/>
          <w:marBottom w:val="0"/>
          <w:divBdr>
            <w:top w:val="none" w:sz="0" w:space="0" w:color="auto"/>
            <w:left w:val="none" w:sz="0" w:space="0" w:color="auto"/>
            <w:bottom w:val="none" w:sz="0" w:space="0" w:color="auto"/>
            <w:right w:val="none" w:sz="0" w:space="0" w:color="auto"/>
          </w:divBdr>
        </w:div>
        <w:div w:id="626162267">
          <w:marLeft w:val="0"/>
          <w:marRight w:val="0"/>
          <w:marTop w:val="0"/>
          <w:marBottom w:val="0"/>
          <w:divBdr>
            <w:top w:val="none" w:sz="0" w:space="0" w:color="auto"/>
            <w:left w:val="none" w:sz="0" w:space="0" w:color="auto"/>
            <w:bottom w:val="none" w:sz="0" w:space="0" w:color="auto"/>
            <w:right w:val="none" w:sz="0" w:space="0" w:color="auto"/>
          </w:divBdr>
        </w:div>
        <w:div w:id="562719632">
          <w:marLeft w:val="0"/>
          <w:marRight w:val="0"/>
          <w:marTop w:val="0"/>
          <w:marBottom w:val="0"/>
          <w:divBdr>
            <w:top w:val="none" w:sz="0" w:space="0" w:color="auto"/>
            <w:left w:val="none" w:sz="0" w:space="0" w:color="auto"/>
            <w:bottom w:val="none" w:sz="0" w:space="0" w:color="auto"/>
            <w:right w:val="none" w:sz="0" w:space="0" w:color="auto"/>
          </w:divBdr>
        </w:div>
        <w:div w:id="186330605">
          <w:marLeft w:val="0"/>
          <w:marRight w:val="0"/>
          <w:marTop w:val="0"/>
          <w:marBottom w:val="0"/>
          <w:divBdr>
            <w:top w:val="none" w:sz="0" w:space="0" w:color="auto"/>
            <w:left w:val="none" w:sz="0" w:space="0" w:color="auto"/>
            <w:bottom w:val="none" w:sz="0" w:space="0" w:color="auto"/>
            <w:right w:val="none" w:sz="0" w:space="0" w:color="auto"/>
          </w:divBdr>
        </w:div>
        <w:div w:id="1922793439">
          <w:marLeft w:val="0"/>
          <w:marRight w:val="0"/>
          <w:marTop w:val="0"/>
          <w:marBottom w:val="0"/>
          <w:divBdr>
            <w:top w:val="none" w:sz="0" w:space="0" w:color="auto"/>
            <w:left w:val="none" w:sz="0" w:space="0" w:color="auto"/>
            <w:bottom w:val="none" w:sz="0" w:space="0" w:color="auto"/>
            <w:right w:val="none" w:sz="0" w:space="0" w:color="auto"/>
          </w:divBdr>
        </w:div>
        <w:div w:id="1025324405">
          <w:marLeft w:val="0"/>
          <w:marRight w:val="0"/>
          <w:marTop w:val="0"/>
          <w:marBottom w:val="0"/>
          <w:divBdr>
            <w:top w:val="none" w:sz="0" w:space="0" w:color="auto"/>
            <w:left w:val="none" w:sz="0" w:space="0" w:color="auto"/>
            <w:bottom w:val="none" w:sz="0" w:space="0" w:color="auto"/>
            <w:right w:val="none" w:sz="0" w:space="0" w:color="auto"/>
          </w:divBdr>
        </w:div>
        <w:div w:id="1822235393">
          <w:marLeft w:val="0"/>
          <w:marRight w:val="0"/>
          <w:marTop w:val="0"/>
          <w:marBottom w:val="0"/>
          <w:divBdr>
            <w:top w:val="none" w:sz="0" w:space="0" w:color="auto"/>
            <w:left w:val="none" w:sz="0" w:space="0" w:color="auto"/>
            <w:bottom w:val="none" w:sz="0" w:space="0" w:color="auto"/>
            <w:right w:val="none" w:sz="0" w:space="0" w:color="auto"/>
          </w:divBdr>
        </w:div>
        <w:div w:id="2113158360">
          <w:marLeft w:val="0"/>
          <w:marRight w:val="0"/>
          <w:marTop w:val="0"/>
          <w:marBottom w:val="0"/>
          <w:divBdr>
            <w:top w:val="none" w:sz="0" w:space="0" w:color="auto"/>
            <w:left w:val="none" w:sz="0" w:space="0" w:color="auto"/>
            <w:bottom w:val="none" w:sz="0" w:space="0" w:color="auto"/>
            <w:right w:val="none" w:sz="0" w:space="0" w:color="auto"/>
          </w:divBdr>
        </w:div>
        <w:div w:id="1076395760">
          <w:marLeft w:val="0"/>
          <w:marRight w:val="0"/>
          <w:marTop w:val="0"/>
          <w:marBottom w:val="0"/>
          <w:divBdr>
            <w:top w:val="none" w:sz="0" w:space="0" w:color="auto"/>
            <w:left w:val="none" w:sz="0" w:space="0" w:color="auto"/>
            <w:bottom w:val="none" w:sz="0" w:space="0" w:color="auto"/>
            <w:right w:val="none" w:sz="0" w:space="0" w:color="auto"/>
          </w:divBdr>
        </w:div>
        <w:div w:id="1624312986">
          <w:marLeft w:val="0"/>
          <w:marRight w:val="0"/>
          <w:marTop w:val="0"/>
          <w:marBottom w:val="0"/>
          <w:divBdr>
            <w:top w:val="none" w:sz="0" w:space="0" w:color="auto"/>
            <w:left w:val="none" w:sz="0" w:space="0" w:color="auto"/>
            <w:bottom w:val="none" w:sz="0" w:space="0" w:color="auto"/>
            <w:right w:val="none" w:sz="0" w:space="0" w:color="auto"/>
          </w:divBdr>
        </w:div>
        <w:div w:id="1014488">
          <w:marLeft w:val="0"/>
          <w:marRight w:val="0"/>
          <w:marTop w:val="0"/>
          <w:marBottom w:val="0"/>
          <w:divBdr>
            <w:top w:val="none" w:sz="0" w:space="0" w:color="auto"/>
            <w:left w:val="none" w:sz="0" w:space="0" w:color="auto"/>
            <w:bottom w:val="none" w:sz="0" w:space="0" w:color="auto"/>
            <w:right w:val="none" w:sz="0" w:space="0" w:color="auto"/>
          </w:divBdr>
        </w:div>
        <w:div w:id="1472599200">
          <w:marLeft w:val="0"/>
          <w:marRight w:val="0"/>
          <w:marTop w:val="0"/>
          <w:marBottom w:val="0"/>
          <w:divBdr>
            <w:top w:val="none" w:sz="0" w:space="0" w:color="auto"/>
            <w:left w:val="none" w:sz="0" w:space="0" w:color="auto"/>
            <w:bottom w:val="none" w:sz="0" w:space="0" w:color="auto"/>
            <w:right w:val="none" w:sz="0" w:space="0" w:color="auto"/>
          </w:divBdr>
        </w:div>
        <w:div w:id="1538468833">
          <w:marLeft w:val="0"/>
          <w:marRight w:val="0"/>
          <w:marTop w:val="0"/>
          <w:marBottom w:val="0"/>
          <w:divBdr>
            <w:top w:val="none" w:sz="0" w:space="0" w:color="auto"/>
            <w:left w:val="none" w:sz="0" w:space="0" w:color="auto"/>
            <w:bottom w:val="none" w:sz="0" w:space="0" w:color="auto"/>
            <w:right w:val="none" w:sz="0" w:space="0" w:color="auto"/>
          </w:divBdr>
        </w:div>
        <w:div w:id="1515999402">
          <w:marLeft w:val="0"/>
          <w:marRight w:val="0"/>
          <w:marTop w:val="0"/>
          <w:marBottom w:val="0"/>
          <w:divBdr>
            <w:top w:val="none" w:sz="0" w:space="0" w:color="auto"/>
            <w:left w:val="none" w:sz="0" w:space="0" w:color="auto"/>
            <w:bottom w:val="none" w:sz="0" w:space="0" w:color="auto"/>
            <w:right w:val="none" w:sz="0" w:space="0" w:color="auto"/>
          </w:divBdr>
        </w:div>
        <w:div w:id="707415425">
          <w:marLeft w:val="0"/>
          <w:marRight w:val="0"/>
          <w:marTop w:val="0"/>
          <w:marBottom w:val="0"/>
          <w:divBdr>
            <w:top w:val="none" w:sz="0" w:space="0" w:color="auto"/>
            <w:left w:val="none" w:sz="0" w:space="0" w:color="auto"/>
            <w:bottom w:val="none" w:sz="0" w:space="0" w:color="auto"/>
            <w:right w:val="none" w:sz="0" w:space="0" w:color="auto"/>
          </w:divBdr>
        </w:div>
        <w:div w:id="1743943963">
          <w:marLeft w:val="0"/>
          <w:marRight w:val="0"/>
          <w:marTop w:val="0"/>
          <w:marBottom w:val="0"/>
          <w:divBdr>
            <w:top w:val="none" w:sz="0" w:space="0" w:color="auto"/>
            <w:left w:val="none" w:sz="0" w:space="0" w:color="auto"/>
            <w:bottom w:val="none" w:sz="0" w:space="0" w:color="auto"/>
            <w:right w:val="none" w:sz="0" w:space="0" w:color="auto"/>
          </w:divBdr>
        </w:div>
        <w:div w:id="894514537">
          <w:marLeft w:val="0"/>
          <w:marRight w:val="0"/>
          <w:marTop w:val="0"/>
          <w:marBottom w:val="0"/>
          <w:divBdr>
            <w:top w:val="none" w:sz="0" w:space="0" w:color="auto"/>
            <w:left w:val="none" w:sz="0" w:space="0" w:color="auto"/>
            <w:bottom w:val="none" w:sz="0" w:space="0" w:color="auto"/>
            <w:right w:val="none" w:sz="0" w:space="0" w:color="auto"/>
          </w:divBdr>
        </w:div>
        <w:div w:id="244993462">
          <w:marLeft w:val="0"/>
          <w:marRight w:val="0"/>
          <w:marTop w:val="0"/>
          <w:marBottom w:val="0"/>
          <w:divBdr>
            <w:top w:val="none" w:sz="0" w:space="0" w:color="auto"/>
            <w:left w:val="none" w:sz="0" w:space="0" w:color="auto"/>
            <w:bottom w:val="none" w:sz="0" w:space="0" w:color="auto"/>
            <w:right w:val="none" w:sz="0" w:space="0" w:color="auto"/>
          </w:divBdr>
        </w:div>
        <w:div w:id="1442141163">
          <w:marLeft w:val="0"/>
          <w:marRight w:val="0"/>
          <w:marTop w:val="0"/>
          <w:marBottom w:val="0"/>
          <w:divBdr>
            <w:top w:val="none" w:sz="0" w:space="0" w:color="auto"/>
            <w:left w:val="none" w:sz="0" w:space="0" w:color="auto"/>
            <w:bottom w:val="none" w:sz="0" w:space="0" w:color="auto"/>
            <w:right w:val="none" w:sz="0" w:space="0" w:color="auto"/>
          </w:divBdr>
        </w:div>
        <w:div w:id="2122214524">
          <w:marLeft w:val="0"/>
          <w:marRight w:val="0"/>
          <w:marTop w:val="0"/>
          <w:marBottom w:val="0"/>
          <w:divBdr>
            <w:top w:val="none" w:sz="0" w:space="0" w:color="auto"/>
            <w:left w:val="none" w:sz="0" w:space="0" w:color="auto"/>
            <w:bottom w:val="none" w:sz="0" w:space="0" w:color="auto"/>
            <w:right w:val="none" w:sz="0" w:space="0" w:color="auto"/>
          </w:divBdr>
        </w:div>
        <w:div w:id="1781610">
          <w:marLeft w:val="0"/>
          <w:marRight w:val="0"/>
          <w:marTop w:val="0"/>
          <w:marBottom w:val="0"/>
          <w:divBdr>
            <w:top w:val="none" w:sz="0" w:space="0" w:color="auto"/>
            <w:left w:val="none" w:sz="0" w:space="0" w:color="auto"/>
            <w:bottom w:val="none" w:sz="0" w:space="0" w:color="auto"/>
            <w:right w:val="none" w:sz="0" w:space="0" w:color="auto"/>
          </w:divBdr>
        </w:div>
      </w:divsChild>
    </w:div>
    <w:div w:id="210923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idermeta.gov.co"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E0C9D8-6CE7-44DE-8986-BD4567AD8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5252</TotalTime>
  <Pages>9</Pages>
  <Words>2029</Words>
  <Characters>11160</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BVILLALOBOS</dc:creator>
  <cp:lastModifiedBy>IDERMETA</cp:lastModifiedBy>
  <cp:revision>79</cp:revision>
  <cp:lastPrinted>2019-01-30T19:58:00Z</cp:lastPrinted>
  <dcterms:created xsi:type="dcterms:W3CDTF">2019-01-09T15:29:00Z</dcterms:created>
  <dcterms:modified xsi:type="dcterms:W3CDTF">2019-02-25T19:16:00Z</dcterms:modified>
</cp:coreProperties>
</file>